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8F22" w14:textId="77777777" w:rsidR="00A1121A" w:rsidRDefault="00A1121A" w:rsidP="00A1121A">
      <w:pPr>
        <w:ind w:left="10" w:right="-15"/>
        <w:jc w:val="center"/>
        <w:rPr>
          <w:sz w:val="28"/>
          <w:szCs w:val="28"/>
          <w:lang w:val="en-US"/>
        </w:rPr>
      </w:pPr>
      <w:r>
        <w:rPr>
          <w:b/>
          <w:sz w:val="28"/>
          <w:szCs w:val="28"/>
          <w:lang w:val="en-US"/>
        </w:rPr>
        <w:t>Al-Farabi Kazakh National University</w:t>
      </w:r>
    </w:p>
    <w:p w14:paraId="2CA0E797" w14:textId="77777777" w:rsidR="00A1121A" w:rsidRDefault="00A1121A" w:rsidP="00A1121A">
      <w:pPr>
        <w:ind w:left="10" w:right="-15"/>
        <w:jc w:val="center"/>
        <w:rPr>
          <w:b/>
          <w:sz w:val="28"/>
          <w:szCs w:val="28"/>
          <w:lang w:val="en-US"/>
        </w:rPr>
      </w:pPr>
      <w:r>
        <w:rPr>
          <w:b/>
          <w:sz w:val="28"/>
          <w:szCs w:val="28"/>
          <w:lang w:val="en-US"/>
        </w:rPr>
        <w:t xml:space="preserve">Faculty biology and biotechnology  </w:t>
      </w:r>
    </w:p>
    <w:p w14:paraId="33E15656" w14:textId="77777777" w:rsidR="00A1121A" w:rsidRDefault="00A1121A" w:rsidP="00A1121A">
      <w:pPr>
        <w:ind w:left="10" w:right="-15"/>
        <w:jc w:val="center"/>
        <w:rPr>
          <w:b/>
          <w:sz w:val="28"/>
          <w:szCs w:val="28"/>
          <w:lang w:val="en-US"/>
        </w:rPr>
      </w:pPr>
      <w:r>
        <w:rPr>
          <w:b/>
          <w:sz w:val="28"/>
          <w:szCs w:val="28"/>
          <w:lang w:val="en-US"/>
        </w:rPr>
        <w:t xml:space="preserve">Department of biophysics, biomedicine and neuroscience </w:t>
      </w:r>
    </w:p>
    <w:p w14:paraId="66B9E9D8" w14:textId="77777777" w:rsidR="00A1121A" w:rsidRDefault="00A1121A" w:rsidP="00A1121A">
      <w:pPr>
        <w:ind w:left="10" w:right="-15"/>
        <w:jc w:val="center"/>
        <w:rPr>
          <w:b/>
          <w:sz w:val="28"/>
          <w:szCs w:val="28"/>
          <w:lang w:val="en-US"/>
        </w:rPr>
      </w:pPr>
    </w:p>
    <w:p w14:paraId="054D040D" w14:textId="77777777" w:rsidR="00A1121A" w:rsidRDefault="00A1121A" w:rsidP="00A1121A">
      <w:pPr>
        <w:jc w:val="center"/>
        <w:rPr>
          <w:sz w:val="28"/>
          <w:szCs w:val="28"/>
          <w:lang w:val="en-US"/>
        </w:rPr>
      </w:pPr>
    </w:p>
    <w:p w14:paraId="76A10E82" w14:textId="77777777" w:rsidR="00A1121A" w:rsidRDefault="00A1121A" w:rsidP="00A1121A">
      <w:pPr>
        <w:spacing w:line="235" w:lineRule="auto"/>
        <w:ind w:left="100"/>
        <w:jc w:val="right"/>
        <w:rPr>
          <w:sz w:val="28"/>
          <w:szCs w:val="28"/>
          <w:lang w:val="en-US"/>
        </w:rPr>
      </w:pPr>
      <w:r>
        <w:rPr>
          <w:sz w:val="28"/>
          <w:szCs w:val="28"/>
          <w:lang w:val="en-US"/>
        </w:rPr>
        <w:t xml:space="preserve"> </w:t>
      </w:r>
      <w:r>
        <w:rPr>
          <w:sz w:val="28"/>
          <w:szCs w:val="28"/>
          <w:lang w:val="en-US"/>
        </w:rPr>
        <w:tab/>
        <w:t xml:space="preserve">                                                   </w:t>
      </w:r>
    </w:p>
    <w:p w14:paraId="1BB67C60" w14:textId="77777777" w:rsidR="00A1121A" w:rsidRDefault="00A1121A" w:rsidP="00A1121A">
      <w:pPr>
        <w:keepNext/>
        <w:outlineLvl w:val="0"/>
        <w:rPr>
          <w:rFonts w:cs="Arial"/>
          <w:b/>
          <w:bCs/>
          <w:kern w:val="32"/>
          <w:sz w:val="28"/>
          <w:szCs w:val="28"/>
          <w:lang w:val="en-US"/>
        </w:rPr>
      </w:pPr>
      <w:r>
        <w:rPr>
          <w:rFonts w:cs="Arial"/>
          <w:b/>
          <w:bCs/>
          <w:kern w:val="32"/>
          <w:sz w:val="28"/>
          <w:szCs w:val="28"/>
          <w:lang w:val="en-US"/>
        </w:rPr>
        <w:t xml:space="preserve">                                                                                    APPROVED by</w:t>
      </w:r>
    </w:p>
    <w:p w14:paraId="42CE3F20" w14:textId="77777777" w:rsidR="00A1121A" w:rsidRDefault="00A1121A" w:rsidP="00A1121A">
      <w:pPr>
        <w:outlineLvl w:val="6"/>
        <w:rPr>
          <w:b/>
          <w:sz w:val="28"/>
          <w:szCs w:val="28"/>
          <w:lang w:val="en-US"/>
        </w:rPr>
      </w:pPr>
      <w:r>
        <w:rPr>
          <w:b/>
          <w:sz w:val="28"/>
          <w:szCs w:val="28"/>
          <w:lang w:val="en-US"/>
        </w:rPr>
        <w:t xml:space="preserve">                                                                                   Dean of Faculty</w:t>
      </w:r>
    </w:p>
    <w:p w14:paraId="1BC2A565" w14:textId="77777777" w:rsidR="00836102" w:rsidRPr="00B26DA5" w:rsidRDefault="00A1121A" w:rsidP="00836102">
      <w:pPr>
        <w:rPr>
          <w:b/>
          <w:sz w:val="28"/>
          <w:szCs w:val="28"/>
          <w:lang w:val="en-US"/>
        </w:rPr>
      </w:pPr>
      <w:r>
        <w:rPr>
          <w:sz w:val="28"/>
          <w:szCs w:val="28"/>
          <w:lang w:val="en-US"/>
        </w:rPr>
        <w:t xml:space="preserve">                                              </w:t>
      </w:r>
      <w:r w:rsidR="00B26DA5">
        <w:rPr>
          <w:sz w:val="28"/>
          <w:szCs w:val="28"/>
          <w:lang w:val="en-US"/>
        </w:rPr>
        <w:t xml:space="preserve">                           </w:t>
      </w:r>
      <w:r>
        <w:rPr>
          <w:sz w:val="28"/>
          <w:szCs w:val="28"/>
          <w:lang w:val="en-US"/>
        </w:rPr>
        <w:t xml:space="preserve">_______________ </w:t>
      </w:r>
      <w:r w:rsidR="00836102" w:rsidRPr="00B26DA5">
        <w:rPr>
          <w:b/>
          <w:sz w:val="28"/>
          <w:szCs w:val="28"/>
          <w:lang w:val="en-US"/>
        </w:rPr>
        <w:t>Zayadan K.B.</w:t>
      </w:r>
    </w:p>
    <w:p w14:paraId="7D5876B4" w14:textId="081B5619" w:rsidR="00A1121A" w:rsidRPr="00B26DA5" w:rsidRDefault="00A1121A" w:rsidP="00836102">
      <w:pPr>
        <w:spacing w:after="120"/>
        <w:jc w:val="both"/>
        <w:rPr>
          <w:b/>
          <w:sz w:val="28"/>
          <w:szCs w:val="28"/>
          <w:lang w:val="en-US"/>
        </w:rPr>
      </w:pPr>
    </w:p>
    <w:p w14:paraId="45CECD8D" w14:textId="0B6C0B57" w:rsidR="00A1121A" w:rsidRDefault="00A1121A" w:rsidP="00A1121A">
      <w:pPr>
        <w:outlineLvl w:val="6"/>
        <w:rPr>
          <w:b/>
          <w:sz w:val="28"/>
          <w:szCs w:val="28"/>
          <w:lang w:val="en-US"/>
        </w:rPr>
      </w:pPr>
      <w:r>
        <w:rPr>
          <w:b/>
          <w:sz w:val="28"/>
          <w:szCs w:val="28"/>
          <w:lang w:val="en-US"/>
        </w:rPr>
        <w:t xml:space="preserve">                                                                                  </w:t>
      </w:r>
      <w:r w:rsidR="00804F0C">
        <w:rPr>
          <w:b/>
          <w:sz w:val="28"/>
          <w:szCs w:val="28"/>
          <w:lang w:val="en-US"/>
        </w:rPr>
        <w:t>№</w:t>
      </w:r>
      <w:r w:rsidR="00DF3ED6" w:rsidRPr="003A7EF8">
        <w:rPr>
          <w:b/>
          <w:sz w:val="28"/>
          <w:szCs w:val="28"/>
          <w:lang w:val="en-US"/>
        </w:rPr>
        <w:t>1</w:t>
      </w:r>
      <w:r w:rsidRPr="005C5189">
        <w:rPr>
          <w:b/>
          <w:sz w:val="28"/>
          <w:szCs w:val="28"/>
          <w:lang w:val="en-US"/>
        </w:rPr>
        <w:t xml:space="preserve"> </w:t>
      </w:r>
      <w:r w:rsidR="00F967EB">
        <w:rPr>
          <w:b/>
          <w:sz w:val="28"/>
          <w:szCs w:val="28"/>
          <w:lang w:val="en-US"/>
        </w:rPr>
        <w:t>"</w:t>
      </w:r>
      <w:r w:rsidR="00DF3ED6" w:rsidRPr="003A7EF8">
        <w:rPr>
          <w:b/>
          <w:sz w:val="28"/>
          <w:szCs w:val="28"/>
          <w:lang w:val="en-US"/>
        </w:rPr>
        <w:t>12</w:t>
      </w:r>
      <w:r w:rsidR="00F967EB">
        <w:rPr>
          <w:b/>
          <w:sz w:val="28"/>
          <w:szCs w:val="28"/>
          <w:lang w:val="en-US"/>
        </w:rPr>
        <w:t xml:space="preserve">" </w:t>
      </w:r>
      <w:r w:rsidR="00DF3ED6">
        <w:rPr>
          <w:b/>
          <w:sz w:val="28"/>
          <w:szCs w:val="28"/>
          <w:u w:val="single"/>
          <w:lang w:val="en-US"/>
        </w:rPr>
        <w:t>September</w:t>
      </w:r>
      <w:r w:rsidR="00836102">
        <w:rPr>
          <w:b/>
          <w:sz w:val="28"/>
          <w:szCs w:val="28"/>
          <w:u w:val="single"/>
          <w:lang w:val="en-US"/>
        </w:rPr>
        <w:t xml:space="preserve"> </w:t>
      </w:r>
      <w:r w:rsidR="00DF3ED6">
        <w:rPr>
          <w:b/>
          <w:sz w:val="28"/>
          <w:szCs w:val="28"/>
          <w:lang w:val="en-US"/>
        </w:rPr>
        <w:t>2023</w:t>
      </w:r>
    </w:p>
    <w:p w14:paraId="29B0854C" w14:textId="77777777" w:rsidR="00A1121A" w:rsidRPr="00001E42" w:rsidRDefault="00A1121A" w:rsidP="00A1121A">
      <w:pPr>
        <w:outlineLvl w:val="6"/>
        <w:rPr>
          <w:b/>
          <w:sz w:val="28"/>
          <w:szCs w:val="28"/>
          <w:lang w:val="en-US"/>
        </w:rPr>
      </w:pPr>
    </w:p>
    <w:p w14:paraId="73F67DBD" w14:textId="77777777" w:rsidR="00A1121A" w:rsidRDefault="00A1121A" w:rsidP="00A1121A">
      <w:pPr>
        <w:jc w:val="right"/>
        <w:rPr>
          <w:sz w:val="28"/>
          <w:szCs w:val="28"/>
          <w:lang w:val="en-US"/>
        </w:rPr>
      </w:pPr>
    </w:p>
    <w:p w14:paraId="5242A04A" w14:textId="77777777" w:rsidR="00A1121A" w:rsidRDefault="00A1121A" w:rsidP="00A1121A">
      <w:pPr>
        <w:jc w:val="right"/>
        <w:rPr>
          <w:sz w:val="28"/>
          <w:szCs w:val="28"/>
          <w:lang w:val="en-US"/>
        </w:rPr>
      </w:pPr>
    </w:p>
    <w:p w14:paraId="610C0E9F" w14:textId="77777777" w:rsidR="00A1121A" w:rsidRDefault="00A1121A" w:rsidP="00A1121A">
      <w:pPr>
        <w:jc w:val="right"/>
        <w:rPr>
          <w:sz w:val="28"/>
          <w:szCs w:val="28"/>
          <w:lang w:val="en-US"/>
        </w:rPr>
      </w:pPr>
    </w:p>
    <w:p w14:paraId="2699DE80" w14:textId="77777777" w:rsidR="00A1121A" w:rsidRDefault="00A1121A" w:rsidP="00A1121A">
      <w:pPr>
        <w:jc w:val="right"/>
        <w:rPr>
          <w:sz w:val="28"/>
          <w:szCs w:val="28"/>
          <w:lang w:val="en-US"/>
        </w:rPr>
      </w:pPr>
    </w:p>
    <w:p w14:paraId="77F9AE30" w14:textId="77777777" w:rsidR="00A1121A" w:rsidRDefault="00A1121A" w:rsidP="00A1121A">
      <w:pPr>
        <w:jc w:val="right"/>
        <w:rPr>
          <w:sz w:val="28"/>
          <w:szCs w:val="28"/>
          <w:lang w:val="en-US"/>
        </w:rPr>
      </w:pPr>
    </w:p>
    <w:p w14:paraId="409C5189" w14:textId="77777777" w:rsidR="00A1121A" w:rsidRDefault="00A1121A" w:rsidP="00A1121A">
      <w:pPr>
        <w:keepNext/>
        <w:spacing w:before="240" w:after="60"/>
        <w:jc w:val="center"/>
        <w:outlineLvl w:val="2"/>
        <w:rPr>
          <w:rFonts w:cs="Arial"/>
          <w:b/>
          <w:bCs/>
          <w:kern w:val="32"/>
          <w:sz w:val="28"/>
          <w:szCs w:val="28"/>
          <w:lang w:val="en-US"/>
        </w:rPr>
      </w:pPr>
      <w:r w:rsidRPr="008D7F91">
        <w:rPr>
          <w:rFonts w:cs="Arial"/>
          <w:b/>
          <w:bCs/>
          <w:kern w:val="32"/>
          <w:sz w:val="28"/>
          <w:szCs w:val="28"/>
          <w:lang w:val="en-US"/>
        </w:rPr>
        <w:t>EDUCATIONAL-METHODICAL COMPLEX OF DISCIPLINE</w:t>
      </w:r>
    </w:p>
    <w:p w14:paraId="47F0D667" w14:textId="77777777" w:rsidR="00A1121A" w:rsidRPr="0051277F" w:rsidRDefault="00A1121A" w:rsidP="00A1121A">
      <w:pPr>
        <w:keepNext/>
        <w:spacing w:before="240" w:after="60"/>
        <w:jc w:val="center"/>
        <w:outlineLvl w:val="2"/>
        <w:rPr>
          <w:rFonts w:cs="Arial"/>
          <w:b/>
          <w:bCs/>
          <w:kern w:val="32"/>
          <w:sz w:val="28"/>
          <w:szCs w:val="28"/>
          <w:lang w:val="en-US"/>
        </w:rPr>
      </w:pPr>
      <w:r w:rsidRPr="0051277F">
        <w:rPr>
          <w:rFonts w:cs="Arial"/>
          <w:b/>
          <w:bCs/>
          <w:kern w:val="32"/>
          <w:sz w:val="28"/>
          <w:szCs w:val="28"/>
          <w:lang w:val="en-US"/>
        </w:rPr>
        <w:t>CODE</w:t>
      </w:r>
    </w:p>
    <w:p w14:paraId="7D5DFAE4" w14:textId="407042D2" w:rsidR="00A1121A" w:rsidRPr="0051277F" w:rsidRDefault="00A1121A" w:rsidP="00A1121A">
      <w:pPr>
        <w:keepNext/>
        <w:spacing w:before="240" w:after="60"/>
        <w:jc w:val="center"/>
        <w:outlineLvl w:val="2"/>
        <w:rPr>
          <w:b/>
          <w:sz w:val="28"/>
          <w:szCs w:val="28"/>
          <w:lang w:val="en-US"/>
        </w:rPr>
      </w:pPr>
      <w:r w:rsidRPr="0051277F">
        <w:rPr>
          <w:b/>
          <w:sz w:val="28"/>
          <w:szCs w:val="28"/>
          <w:lang w:val="en-US"/>
        </w:rPr>
        <w:t>«</w:t>
      </w:r>
      <w:r w:rsidR="003632AF">
        <w:rPr>
          <w:b/>
          <w:sz w:val="28"/>
          <w:szCs w:val="28"/>
          <w:lang w:val="en-US"/>
        </w:rPr>
        <w:t>MUUP5</w:t>
      </w:r>
      <w:r w:rsidR="00836102">
        <w:rPr>
          <w:b/>
          <w:sz w:val="28"/>
          <w:szCs w:val="28"/>
          <w:lang w:val="en-US"/>
        </w:rPr>
        <w:t>30</w:t>
      </w:r>
      <w:r w:rsidR="003632AF">
        <w:rPr>
          <w:b/>
          <w:sz w:val="28"/>
          <w:szCs w:val="28"/>
          <w:lang w:val="en-US"/>
        </w:rPr>
        <w:t>3</w:t>
      </w:r>
      <w:r w:rsidRPr="0051277F">
        <w:rPr>
          <w:b/>
          <w:sz w:val="28"/>
          <w:szCs w:val="28"/>
          <w:lang w:val="en-US"/>
        </w:rPr>
        <w:t xml:space="preserve">» </w:t>
      </w:r>
    </w:p>
    <w:p w14:paraId="196EF5FD" w14:textId="0D0E61CB" w:rsidR="00A1121A" w:rsidRPr="00804F0C" w:rsidRDefault="00A1121A" w:rsidP="00A1121A">
      <w:pPr>
        <w:keepNext/>
        <w:spacing w:before="240" w:after="60"/>
        <w:jc w:val="center"/>
        <w:outlineLvl w:val="2"/>
        <w:rPr>
          <w:b/>
          <w:sz w:val="28"/>
          <w:szCs w:val="28"/>
          <w:lang w:val="en-US"/>
        </w:rPr>
      </w:pPr>
      <w:r w:rsidRPr="00804F0C">
        <w:rPr>
          <w:b/>
          <w:sz w:val="28"/>
          <w:szCs w:val="28"/>
          <w:lang w:val="en-US"/>
        </w:rPr>
        <w:t>«</w:t>
      </w:r>
      <w:r w:rsidR="00F967EB" w:rsidRPr="00F967EB">
        <w:rPr>
          <w:b/>
          <w:sz w:val="28"/>
          <w:szCs w:val="28"/>
          <w:lang w:val="en-US"/>
        </w:rPr>
        <w:t>Methodology and ma</w:t>
      </w:r>
      <w:r w:rsidR="00F967EB">
        <w:rPr>
          <w:b/>
          <w:sz w:val="28"/>
          <w:szCs w:val="28"/>
          <w:lang w:val="en-US"/>
        </w:rPr>
        <w:t>nagement of the training process</w:t>
      </w:r>
      <w:r w:rsidRPr="00804F0C">
        <w:rPr>
          <w:b/>
          <w:sz w:val="28"/>
          <w:szCs w:val="28"/>
          <w:lang w:val="en-US"/>
        </w:rPr>
        <w:t>»</w:t>
      </w:r>
    </w:p>
    <w:p w14:paraId="50DFB9CF" w14:textId="77777777" w:rsidR="00A1121A" w:rsidRPr="00C919D9" w:rsidRDefault="00A1121A" w:rsidP="00A1121A">
      <w:pPr>
        <w:keepNext/>
        <w:spacing w:before="240" w:after="60"/>
        <w:jc w:val="center"/>
        <w:outlineLvl w:val="2"/>
        <w:rPr>
          <w:b/>
          <w:sz w:val="28"/>
          <w:szCs w:val="28"/>
          <w:lang w:val="en-US"/>
        </w:rPr>
      </w:pPr>
    </w:p>
    <w:p w14:paraId="31E81E4E" w14:textId="77777777" w:rsidR="00A1121A" w:rsidRDefault="00A1121A" w:rsidP="00A1121A">
      <w:pPr>
        <w:jc w:val="right"/>
        <w:rPr>
          <w:sz w:val="28"/>
          <w:szCs w:val="28"/>
          <w:lang w:val="en-US"/>
        </w:rPr>
      </w:pPr>
    </w:p>
    <w:p w14:paraId="30DF6397" w14:textId="2D597DCF" w:rsidR="00A1121A" w:rsidRPr="008D7F91" w:rsidRDefault="00A1121A" w:rsidP="00F967EB">
      <w:pPr>
        <w:ind w:left="720" w:right="-15"/>
        <w:jc w:val="center"/>
        <w:rPr>
          <w:sz w:val="28"/>
          <w:szCs w:val="28"/>
          <w:lang w:val="en-US"/>
        </w:rPr>
      </w:pPr>
      <w:r w:rsidRPr="008D7F91">
        <w:rPr>
          <w:sz w:val="28"/>
          <w:szCs w:val="28"/>
          <w:lang w:val="en-US"/>
        </w:rPr>
        <w:t>Specialty «</w:t>
      </w:r>
      <w:r w:rsidR="00F967EB">
        <w:rPr>
          <w:sz w:val="28"/>
          <w:szCs w:val="28"/>
          <w:lang w:val="en-US"/>
        </w:rPr>
        <w:t>7M01504</w:t>
      </w:r>
      <w:r w:rsidR="00804F0C" w:rsidRPr="00742995">
        <w:rPr>
          <w:sz w:val="28"/>
          <w:szCs w:val="28"/>
          <w:lang w:val="en-US"/>
        </w:rPr>
        <w:t>»</w:t>
      </w:r>
      <w:r w:rsidRPr="008D7F91">
        <w:rPr>
          <w:sz w:val="28"/>
          <w:szCs w:val="28"/>
          <w:lang w:val="en-US"/>
        </w:rPr>
        <w:t xml:space="preserve">  </w:t>
      </w:r>
    </w:p>
    <w:p w14:paraId="04FC55C0" w14:textId="77777777" w:rsidR="00A1121A" w:rsidRDefault="00A1121A" w:rsidP="00A1121A">
      <w:pPr>
        <w:spacing w:after="3"/>
        <w:jc w:val="center"/>
        <w:rPr>
          <w:sz w:val="28"/>
          <w:szCs w:val="28"/>
          <w:lang w:val="en-US"/>
        </w:rPr>
      </w:pPr>
    </w:p>
    <w:p w14:paraId="5F725B93" w14:textId="77777777" w:rsidR="00A1121A" w:rsidRDefault="00A1121A" w:rsidP="00A1121A">
      <w:pPr>
        <w:spacing w:after="3"/>
        <w:jc w:val="center"/>
        <w:rPr>
          <w:sz w:val="28"/>
          <w:szCs w:val="28"/>
          <w:lang w:val="en-US"/>
        </w:rPr>
      </w:pPr>
    </w:p>
    <w:p w14:paraId="412FF26A" w14:textId="3E08E900" w:rsidR="00A1121A" w:rsidRPr="006C2DC3" w:rsidRDefault="0085117D" w:rsidP="00A1121A">
      <w:pPr>
        <w:ind w:left="2160" w:firstLine="720"/>
        <w:rPr>
          <w:sz w:val="28"/>
          <w:szCs w:val="28"/>
          <w:lang w:val="en-US"/>
        </w:rPr>
      </w:pPr>
      <w:r>
        <w:rPr>
          <w:sz w:val="28"/>
          <w:szCs w:val="28"/>
          <w:lang w:val="en-US"/>
        </w:rPr>
        <w:t>Course – 1</w:t>
      </w:r>
    </w:p>
    <w:p w14:paraId="6773A871" w14:textId="5297F119" w:rsidR="00A1121A" w:rsidRPr="006C2DC3" w:rsidRDefault="0085117D" w:rsidP="00A1121A">
      <w:pPr>
        <w:ind w:left="2160" w:firstLine="720"/>
        <w:rPr>
          <w:sz w:val="28"/>
          <w:szCs w:val="28"/>
          <w:lang w:val="en-US"/>
        </w:rPr>
      </w:pPr>
      <w:r>
        <w:rPr>
          <w:sz w:val="28"/>
          <w:szCs w:val="28"/>
          <w:lang w:val="en-US"/>
        </w:rPr>
        <w:t>Semester –2</w:t>
      </w:r>
    </w:p>
    <w:p w14:paraId="5B11F262" w14:textId="08B15C00" w:rsidR="00A1121A" w:rsidRDefault="009F3AAC" w:rsidP="00A1121A">
      <w:pPr>
        <w:ind w:left="2160" w:firstLine="720"/>
        <w:rPr>
          <w:sz w:val="28"/>
          <w:szCs w:val="28"/>
          <w:lang w:val="en-US"/>
        </w:rPr>
      </w:pPr>
      <w:r>
        <w:rPr>
          <w:sz w:val="28"/>
          <w:szCs w:val="28"/>
          <w:lang w:val="en-US"/>
        </w:rPr>
        <w:t>Number of credits – 6</w:t>
      </w:r>
    </w:p>
    <w:p w14:paraId="5A8C72B1" w14:textId="2C64403C" w:rsidR="00A1121A" w:rsidRPr="00742995" w:rsidRDefault="00A1121A" w:rsidP="00A1121A">
      <w:pPr>
        <w:ind w:left="2160" w:firstLine="720"/>
        <w:rPr>
          <w:sz w:val="28"/>
          <w:szCs w:val="28"/>
          <w:lang w:val="en-US"/>
        </w:rPr>
      </w:pPr>
      <w:r w:rsidRPr="0006619B">
        <w:rPr>
          <w:sz w:val="28"/>
          <w:szCs w:val="28"/>
          <w:lang w:val="en-US"/>
        </w:rPr>
        <w:t xml:space="preserve">Lecture – </w:t>
      </w:r>
      <w:r w:rsidR="00521912">
        <w:rPr>
          <w:sz w:val="28"/>
          <w:szCs w:val="28"/>
          <w:lang w:val="en-US"/>
        </w:rPr>
        <w:t>3, 6</w:t>
      </w:r>
    </w:p>
    <w:p w14:paraId="5918C904" w14:textId="1D00FA57" w:rsidR="00A1121A" w:rsidRPr="0006619B" w:rsidRDefault="00A1121A" w:rsidP="00A1121A">
      <w:pPr>
        <w:ind w:left="2160" w:firstLine="720"/>
        <w:rPr>
          <w:sz w:val="28"/>
          <w:szCs w:val="28"/>
          <w:lang w:val="en-US"/>
        </w:rPr>
      </w:pPr>
      <w:r w:rsidRPr="0006619B">
        <w:rPr>
          <w:sz w:val="28"/>
          <w:szCs w:val="28"/>
          <w:lang w:val="en-US"/>
        </w:rPr>
        <w:t xml:space="preserve">Seminar – </w:t>
      </w:r>
      <w:r w:rsidR="00521912">
        <w:rPr>
          <w:sz w:val="28"/>
          <w:szCs w:val="28"/>
          <w:lang w:val="en-US"/>
        </w:rPr>
        <w:t>2</w:t>
      </w:r>
      <w:r w:rsidR="0085117D">
        <w:rPr>
          <w:sz w:val="28"/>
          <w:szCs w:val="28"/>
          <w:lang w:val="en-US"/>
        </w:rPr>
        <w:t>,</w:t>
      </w:r>
      <w:r w:rsidR="00521912">
        <w:rPr>
          <w:sz w:val="28"/>
          <w:szCs w:val="28"/>
          <w:lang w:val="en-US"/>
        </w:rPr>
        <w:t xml:space="preserve"> 4</w:t>
      </w:r>
    </w:p>
    <w:p w14:paraId="26E47AB1" w14:textId="3106A5D9" w:rsidR="00A1121A" w:rsidRPr="006C2DC3" w:rsidRDefault="00A1121A" w:rsidP="00A1121A">
      <w:pPr>
        <w:ind w:left="2160" w:firstLine="720"/>
        <w:rPr>
          <w:sz w:val="28"/>
          <w:szCs w:val="28"/>
          <w:lang w:val="en-US"/>
        </w:rPr>
      </w:pPr>
      <w:r w:rsidRPr="0006619B">
        <w:rPr>
          <w:sz w:val="28"/>
          <w:szCs w:val="28"/>
          <w:lang w:val="en-US"/>
        </w:rPr>
        <w:t xml:space="preserve">IWSP – </w:t>
      </w:r>
      <w:r w:rsidR="009F3AAC">
        <w:rPr>
          <w:sz w:val="28"/>
          <w:szCs w:val="28"/>
          <w:lang w:val="en-US"/>
        </w:rPr>
        <w:t>6</w:t>
      </w:r>
    </w:p>
    <w:p w14:paraId="2643A2C8" w14:textId="77777777" w:rsidR="00A1121A" w:rsidRPr="00585B00" w:rsidRDefault="00A1121A" w:rsidP="00A1121A">
      <w:pPr>
        <w:jc w:val="center"/>
        <w:rPr>
          <w:sz w:val="28"/>
          <w:szCs w:val="28"/>
          <w:lang w:val="en-US"/>
        </w:rPr>
      </w:pPr>
    </w:p>
    <w:p w14:paraId="0BC89B44" w14:textId="77777777" w:rsidR="00A1121A" w:rsidRDefault="00A1121A" w:rsidP="00A1121A">
      <w:pPr>
        <w:jc w:val="both"/>
        <w:rPr>
          <w:sz w:val="28"/>
          <w:szCs w:val="28"/>
          <w:lang w:val="en-US"/>
        </w:rPr>
      </w:pPr>
    </w:p>
    <w:p w14:paraId="29F9338E" w14:textId="77777777" w:rsidR="00A1121A" w:rsidRDefault="00A1121A" w:rsidP="00A1121A">
      <w:pPr>
        <w:jc w:val="both"/>
        <w:rPr>
          <w:sz w:val="28"/>
          <w:szCs w:val="28"/>
          <w:lang w:val="en-US"/>
        </w:rPr>
      </w:pPr>
    </w:p>
    <w:p w14:paraId="01F8C373" w14:textId="77777777" w:rsidR="00A1121A" w:rsidRDefault="00A1121A" w:rsidP="00A1121A">
      <w:pPr>
        <w:spacing w:after="120"/>
        <w:jc w:val="center"/>
        <w:rPr>
          <w:rFonts w:eastAsia="Calibri"/>
          <w:b/>
          <w:sz w:val="28"/>
          <w:szCs w:val="28"/>
          <w:lang w:val="en-US"/>
        </w:rPr>
      </w:pPr>
    </w:p>
    <w:p w14:paraId="1642CE1A" w14:textId="77777777" w:rsidR="00A1121A" w:rsidRDefault="00A1121A" w:rsidP="00A1121A">
      <w:pPr>
        <w:spacing w:after="120"/>
        <w:jc w:val="center"/>
        <w:rPr>
          <w:rFonts w:eastAsia="Calibri"/>
          <w:b/>
          <w:sz w:val="28"/>
          <w:szCs w:val="28"/>
          <w:lang w:val="en-US"/>
        </w:rPr>
      </w:pPr>
    </w:p>
    <w:p w14:paraId="1BE98421" w14:textId="78FA573A" w:rsidR="00A1121A" w:rsidRDefault="00A1121A" w:rsidP="00A1121A">
      <w:pPr>
        <w:spacing w:after="120"/>
        <w:jc w:val="center"/>
        <w:rPr>
          <w:rFonts w:eastAsia="Calibri"/>
          <w:b/>
          <w:sz w:val="28"/>
          <w:szCs w:val="28"/>
          <w:lang w:val="en-US"/>
        </w:rPr>
      </w:pPr>
      <w:r>
        <w:rPr>
          <w:rFonts w:eastAsia="Calibri"/>
          <w:b/>
          <w:sz w:val="28"/>
          <w:szCs w:val="28"/>
          <w:lang w:val="en-US"/>
        </w:rPr>
        <w:t>Almaty 202</w:t>
      </w:r>
      <w:r w:rsidR="009F3AAC">
        <w:rPr>
          <w:rFonts w:eastAsia="Calibri"/>
          <w:b/>
          <w:sz w:val="28"/>
          <w:szCs w:val="28"/>
          <w:lang w:val="en-US"/>
        </w:rPr>
        <w:t>4</w:t>
      </w:r>
    </w:p>
    <w:p w14:paraId="687EA0CE" w14:textId="77777777" w:rsidR="00A1121A" w:rsidRDefault="00A1121A" w:rsidP="00A1121A">
      <w:pPr>
        <w:rPr>
          <w:rFonts w:eastAsia="Calibri"/>
          <w:sz w:val="28"/>
          <w:szCs w:val="28"/>
          <w:lang w:val="en-US"/>
        </w:rPr>
      </w:pPr>
      <w:r>
        <w:rPr>
          <w:b/>
          <w:sz w:val="20"/>
          <w:szCs w:val="20"/>
          <w:lang w:val="en-US"/>
        </w:rPr>
        <w:br w:type="page"/>
      </w:r>
      <w:r>
        <w:rPr>
          <w:rFonts w:eastAsia="Calibri"/>
          <w:sz w:val="28"/>
          <w:szCs w:val="28"/>
          <w:lang w:val="en-US"/>
        </w:rPr>
        <w:lastRenderedPageBreak/>
        <w:t>Educational-methodical complex of the discipline is elaborated by Tormanova A.N senior lecture of the Department Biophysics, biomedicine and neurosciences, Doctor of philosophy (PhD)</w:t>
      </w:r>
    </w:p>
    <w:p w14:paraId="5CEBEF3A" w14:textId="77777777" w:rsidR="00A1121A" w:rsidRDefault="00A1121A" w:rsidP="00A1121A">
      <w:pPr>
        <w:spacing w:after="120"/>
        <w:jc w:val="both"/>
        <w:rPr>
          <w:rFonts w:eastAsia="Calibri"/>
          <w:sz w:val="28"/>
          <w:szCs w:val="28"/>
          <w:lang w:val="en-US"/>
        </w:rPr>
      </w:pPr>
    </w:p>
    <w:p w14:paraId="62456F97" w14:textId="77777777" w:rsidR="00A1121A" w:rsidRDefault="00A1121A" w:rsidP="00A1121A">
      <w:pPr>
        <w:ind w:firstLine="402"/>
        <w:jc w:val="both"/>
        <w:rPr>
          <w:sz w:val="28"/>
          <w:szCs w:val="28"/>
          <w:lang w:val="en-US"/>
        </w:rPr>
      </w:pPr>
    </w:p>
    <w:p w14:paraId="1CD6E6CC" w14:textId="77777777" w:rsidR="00A1121A" w:rsidRDefault="00A1121A" w:rsidP="00A1121A">
      <w:pPr>
        <w:ind w:firstLine="402"/>
        <w:jc w:val="both"/>
        <w:rPr>
          <w:sz w:val="28"/>
          <w:szCs w:val="28"/>
          <w:lang w:val="en-US"/>
        </w:rPr>
      </w:pPr>
    </w:p>
    <w:p w14:paraId="7B60EC02" w14:textId="77777777" w:rsidR="00A1121A" w:rsidRDefault="00A1121A" w:rsidP="00A1121A">
      <w:pPr>
        <w:jc w:val="both"/>
        <w:rPr>
          <w:sz w:val="28"/>
          <w:szCs w:val="28"/>
          <w:lang w:val="en-US"/>
        </w:rPr>
      </w:pPr>
    </w:p>
    <w:p w14:paraId="504B0901" w14:textId="77777777" w:rsidR="00A1121A" w:rsidRDefault="00A1121A" w:rsidP="00A1121A">
      <w:pPr>
        <w:jc w:val="both"/>
        <w:rPr>
          <w:sz w:val="28"/>
          <w:szCs w:val="28"/>
          <w:lang w:val="en-US"/>
        </w:rPr>
      </w:pPr>
    </w:p>
    <w:p w14:paraId="69A54400" w14:textId="77777777" w:rsidR="00A1121A" w:rsidRDefault="00A1121A" w:rsidP="00A1121A">
      <w:pPr>
        <w:jc w:val="both"/>
        <w:rPr>
          <w:sz w:val="28"/>
          <w:szCs w:val="28"/>
          <w:lang w:val="en-US"/>
        </w:rPr>
      </w:pPr>
    </w:p>
    <w:p w14:paraId="042EAFA3" w14:textId="77777777" w:rsidR="00A1121A" w:rsidRDefault="00A1121A" w:rsidP="00A1121A">
      <w:pPr>
        <w:jc w:val="both"/>
        <w:rPr>
          <w:sz w:val="28"/>
          <w:szCs w:val="28"/>
          <w:lang w:val="en-US"/>
        </w:rPr>
      </w:pPr>
    </w:p>
    <w:p w14:paraId="0E14A874" w14:textId="6B31BA39" w:rsidR="00A1121A" w:rsidRPr="00836102" w:rsidRDefault="00A1121A" w:rsidP="00A1121A">
      <w:pPr>
        <w:spacing w:after="120"/>
        <w:rPr>
          <w:sz w:val="28"/>
          <w:szCs w:val="28"/>
          <w:u w:val="single"/>
          <w:lang w:val="en-US"/>
        </w:rPr>
      </w:pPr>
      <w:r>
        <w:rPr>
          <w:rFonts w:eastAsia="Calibri"/>
          <w:sz w:val="28"/>
          <w:szCs w:val="28"/>
          <w:lang w:val="en-US"/>
        </w:rPr>
        <w:t>Considered and recommended at the meeting of the Department Biophysics, biomedicine and neurosciences</w:t>
      </w:r>
      <w:r>
        <w:rPr>
          <w:sz w:val="28"/>
          <w:szCs w:val="28"/>
          <w:lang w:val="en-US"/>
        </w:rPr>
        <w:t xml:space="preserve"> </w:t>
      </w:r>
      <w:r w:rsidRPr="00152EE5">
        <w:rPr>
          <w:sz w:val="28"/>
          <w:szCs w:val="28"/>
          <w:lang w:val="en-US"/>
        </w:rPr>
        <w:t xml:space="preserve">from </w:t>
      </w:r>
      <w:r w:rsidR="00DF3ED6">
        <w:rPr>
          <w:sz w:val="28"/>
          <w:szCs w:val="28"/>
          <w:u w:val="single"/>
          <w:lang w:val="en-US"/>
        </w:rPr>
        <w:t>August</w:t>
      </w:r>
      <w:r w:rsidR="00836102">
        <w:rPr>
          <w:sz w:val="28"/>
          <w:szCs w:val="28"/>
          <w:u w:val="single"/>
          <w:lang w:val="en-US"/>
        </w:rPr>
        <w:t xml:space="preserve"> </w:t>
      </w:r>
      <w:r w:rsidRPr="00152EE5">
        <w:rPr>
          <w:sz w:val="28"/>
          <w:szCs w:val="28"/>
          <w:lang w:val="en-US"/>
        </w:rPr>
        <w:t>«</w:t>
      </w:r>
      <w:r w:rsidR="00DF3ED6">
        <w:rPr>
          <w:sz w:val="28"/>
          <w:szCs w:val="28"/>
          <w:u w:val="single"/>
          <w:lang w:val="en-US"/>
        </w:rPr>
        <w:t>28</w:t>
      </w:r>
      <w:r w:rsidRPr="00152EE5">
        <w:rPr>
          <w:sz w:val="28"/>
          <w:szCs w:val="28"/>
          <w:lang w:val="en-US"/>
        </w:rPr>
        <w:t>» 20</w:t>
      </w:r>
      <w:r w:rsidRPr="00152EE5">
        <w:rPr>
          <w:sz w:val="28"/>
          <w:szCs w:val="28"/>
          <w:u w:val="single"/>
          <w:lang w:val="en-US"/>
        </w:rPr>
        <w:t>2</w:t>
      </w:r>
      <w:r w:rsidR="00B26DA5">
        <w:rPr>
          <w:sz w:val="28"/>
          <w:szCs w:val="28"/>
          <w:u w:val="single"/>
          <w:lang w:val="en-US"/>
        </w:rPr>
        <w:t>3</w:t>
      </w:r>
      <w:r w:rsidRPr="00152EE5">
        <w:rPr>
          <w:sz w:val="28"/>
          <w:szCs w:val="28"/>
          <w:u w:val="single"/>
          <w:lang w:val="en-US"/>
        </w:rPr>
        <w:t xml:space="preserve"> </w:t>
      </w:r>
      <w:r w:rsidRPr="00152EE5">
        <w:rPr>
          <w:sz w:val="28"/>
          <w:szCs w:val="28"/>
          <w:lang w:val="en-US"/>
        </w:rPr>
        <w:t>year, protocol №</w:t>
      </w:r>
      <w:r w:rsidR="00DF3ED6">
        <w:rPr>
          <w:sz w:val="28"/>
          <w:szCs w:val="28"/>
          <w:u w:val="single"/>
          <w:lang w:val="en-US"/>
        </w:rPr>
        <w:t>1</w:t>
      </w:r>
    </w:p>
    <w:p w14:paraId="498F325F" w14:textId="77777777" w:rsidR="00A1121A" w:rsidRDefault="00A1121A" w:rsidP="00A1121A">
      <w:pPr>
        <w:jc w:val="both"/>
        <w:rPr>
          <w:sz w:val="28"/>
          <w:szCs w:val="28"/>
          <w:lang w:val="en-US"/>
        </w:rPr>
      </w:pPr>
    </w:p>
    <w:p w14:paraId="158C4440" w14:textId="77777777" w:rsidR="00A1121A" w:rsidRDefault="00A1121A" w:rsidP="00A1121A">
      <w:pPr>
        <w:jc w:val="both"/>
        <w:rPr>
          <w:sz w:val="28"/>
          <w:szCs w:val="28"/>
          <w:lang w:val="en-US"/>
        </w:rPr>
      </w:pPr>
      <w:r>
        <w:rPr>
          <w:sz w:val="28"/>
          <w:szCs w:val="28"/>
          <w:lang w:val="en-US"/>
        </w:rPr>
        <w:t>Head of department     _________________ Kustubayeva A.M.</w:t>
      </w:r>
    </w:p>
    <w:p w14:paraId="412307A4" w14:textId="77777777" w:rsidR="00A1121A" w:rsidRDefault="00A1121A" w:rsidP="00A1121A">
      <w:pPr>
        <w:rPr>
          <w:sz w:val="28"/>
          <w:szCs w:val="28"/>
          <w:lang w:val="en-US"/>
        </w:rPr>
      </w:pPr>
      <w:r>
        <w:rPr>
          <w:sz w:val="28"/>
          <w:szCs w:val="28"/>
          <w:lang w:val="en-US"/>
        </w:rPr>
        <w:t xml:space="preserve">                                   </w:t>
      </w:r>
    </w:p>
    <w:p w14:paraId="77E907D9" w14:textId="77777777" w:rsidR="00A1121A" w:rsidRDefault="00A1121A" w:rsidP="00A1121A">
      <w:pPr>
        <w:rPr>
          <w:szCs w:val="28"/>
          <w:lang w:val="en-US"/>
        </w:rPr>
      </w:pPr>
    </w:p>
    <w:p w14:paraId="41DF17E7" w14:textId="77777777" w:rsidR="00A1121A" w:rsidRDefault="00A1121A" w:rsidP="00A1121A">
      <w:pPr>
        <w:rPr>
          <w:szCs w:val="28"/>
          <w:lang w:val="en-US"/>
        </w:rPr>
      </w:pPr>
    </w:p>
    <w:p w14:paraId="26A4CD5D" w14:textId="77777777" w:rsidR="00A1121A" w:rsidRDefault="00A1121A" w:rsidP="00A1121A">
      <w:pPr>
        <w:rPr>
          <w:szCs w:val="28"/>
          <w:lang w:val="en-US"/>
        </w:rPr>
      </w:pPr>
    </w:p>
    <w:p w14:paraId="1B673776" w14:textId="77777777" w:rsidR="00A1121A" w:rsidRDefault="00A1121A" w:rsidP="00A1121A">
      <w:pPr>
        <w:rPr>
          <w:szCs w:val="28"/>
          <w:lang w:val="en-US"/>
        </w:rPr>
      </w:pPr>
    </w:p>
    <w:p w14:paraId="61C77911" w14:textId="77777777" w:rsidR="00A1121A" w:rsidRDefault="00A1121A" w:rsidP="00A1121A">
      <w:pPr>
        <w:rPr>
          <w:szCs w:val="28"/>
          <w:lang w:val="en-US"/>
        </w:rPr>
      </w:pPr>
    </w:p>
    <w:p w14:paraId="3C7C5ACA" w14:textId="77777777" w:rsidR="00A1121A" w:rsidRDefault="00A1121A" w:rsidP="00A1121A">
      <w:pPr>
        <w:spacing w:after="160" w:line="259" w:lineRule="auto"/>
        <w:rPr>
          <w:b/>
          <w:bCs/>
          <w:sz w:val="20"/>
          <w:szCs w:val="20"/>
          <w:lang w:val="en-US"/>
        </w:rPr>
      </w:pPr>
      <w:r>
        <w:rPr>
          <w:b/>
          <w:bCs/>
          <w:sz w:val="20"/>
          <w:szCs w:val="20"/>
          <w:lang w:val="en-US"/>
        </w:rPr>
        <w:br w:type="page"/>
      </w:r>
    </w:p>
    <w:p w14:paraId="1E5A2146" w14:textId="77777777" w:rsidR="00C119D6" w:rsidRPr="00C119D6" w:rsidRDefault="00C119D6" w:rsidP="0042498E">
      <w:pPr>
        <w:jc w:val="center"/>
        <w:rPr>
          <w:b/>
          <w:sz w:val="20"/>
          <w:szCs w:val="20"/>
        </w:rPr>
      </w:pPr>
      <w:r w:rsidRPr="00C119D6">
        <w:rPr>
          <w:b/>
          <w:sz w:val="20"/>
          <w:szCs w:val="20"/>
        </w:rPr>
        <w:lastRenderedPageBreak/>
        <w:t>SYLLABUS</w:t>
      </w:r>
    </w:p>
    <w:p w14:paraId="02BB35DA" w14:textId="38C949D5" w:rsidR="00C119D6" w:rsidRPr="00C119D6" w:rsidRDefault="009F3AAC" w:rsidP="00C119D6">
      <w:pPr>
        <w:jc w:val="center"/>
        <w:rPr>
          <w:b/>
          <w:sz w:val="20"/>
          <w:szCs w:val="20"/>
        </w:rPr>
      </w:pPr>
      <w:r>
        <w:rPr>
          <w:b/>
          <w:sz w:val="20"/>
          <w:szCs w:val="20"/>
          <w:lang w:val="en-US"/>
        </w:rPr>
        <w:t>Sprimg</w:t>
      </w:r>
      <w:r w:rsidR="007C3AF9">
        <w:rPr>
          <w:b/>
          <w:sz w:val="20"/>
          <w:szCs w:val="20"/>
        </w:rPr>
        <w:t xml:space="preserve"> semester 2023-2024 academic year</w:t>
      </w:r>
    </w:p>
    <w:p w14:paraId="29BD82C0" w14:textId="68CCCC9A"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9F3AAC" w:rsidRPr="009F3AAC">
        <w:rPr>
          <w:b/>
          <w:sz w:val="20"/>
          <w:szCs w:val="20"/>
        </w:rPr>
        <w:t>Methodology and management of the training process</w:t>
      </w:r>
      <w:r w:rsidR="009F3AAC" w:rsidRPr="007C3AF9">
        <w:rPr>
          <w:b/>
          <w:sz w:val="20"/>
          <w:szCs w:val="20"/>
        </w:rPr>
        <w:t>»</w:t>
      </w:r>
    </w:p>
    <w:p w14:paraId="61BA6E00" w14:textId="77777777" w:rsidR="00FC1689" w:rsidRPr="003F2DC5" w:rsidRDefault="00FC1689" w:rsidP="00591BDF">
      <w:pPr>
        <w:rPr>
          <w:b/>
          <w:sz w:val="20"/>
          <w:szCs w:val="20"/>
        </w:rPr>
      </w:pPr>
    </w:p>
    <w:p w14:paraId="08DD5C4C" w14:textId="1529DBC2"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42AFB078" w14:textId="77777777" w:rsidR="00E55C26" w:rsidRDefault="00E55C26" w:rsidP="009A44E4">
            <w:pPr>
              <w:rPr>
                <w:b/>
                <w:sz w:val="20"/>
                <w:szCs w:val="20"/>
                <w:lang w:val="en-US"/>
              </w:rPr>
            </w:pPr>
            <w:r w:rsidRPr="003F2DC5">
              <w:rPr>
                <w:b/>
                <w:sz w:val="20"/>
                <w:szCs w:val="20"/>
              </w:rPr>
              <w:t xml:space="preserve">of </w:t>
            </w:r>
            <w:r w:rsidR="00C8693B">
              <w:rPr>
                <w:b/>
                <w:sz w:val="20"/>
                <w:szCs w:val="20"/>
                <w:lang w:val="en-US"/>
              </w:rPr>
              <w:t>course</w:t>
            </w:r>
          </w:p>
          <w:p w14:paraId="5604C43C" w14:textId="61E074CE" w:rsidR="00A1121A" w:rsidRPr="00C8693B" w:rsidRDefault="00A1121A" w:rsidP="009A44E4">
            <w:pPr>
              <w:rPr>
                <w:b/>
                <w:sz w:val="20"/>
                <w:szCs w:val="20"/>
                <w:lang w:val="en-US"/>
              </w:rPr>
            </w:pP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0C10D63"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4C2A6066" w:rsidR="00E55C26" w:rsidRPr="00AC0EFC" w:rsidRDefault="00E55C26" w:rsidP="00AC0EFC">
            <w:pPr>
              <w:rPr>
                <w:bCs/>
                <w:i/>
                <w:iCs/>
                <w:color w:val="FF0000"/>
                <w:sz w:val="16"/>
                <w:szCs w:val="16"/>
              </w:rPr>
            </w:pPr>
          </w:p>
        </w:tc>
      </w:tr>
      <w:tr w:rsidR="00FE6E28" w:rsidRPr="003F2DC5" w14:paraId="5604C44A" w14:textId="77777777" w:rsidTr="00115DCE">
        <w:trPr>
          <w:trHeight w:val="1222"/>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9394C" w14:textId="6929F948" w:rsidR="00A1121A" w:rsidRPr="00E9271A" w:rsidRDefault="00A1121A" w:rsidP="00A1121A">
            <w:pPr>
              <w:jc w:val="center"/>
              <w:rPr>
                <w:sz w:val="20"/>
                <w:szCs w:val="20"/>
              </w:rPr>
            </w:pPr>
            <w:r w:rsidRPr="00E9271A">
              <w:rPr>
                <w:sz w:val="20"/>
                <w:szCs w:val="20"/>
              </w:rPr>
              <w:t>#</w:t>
            </w:r>
            <w:r w:rsidR="00E9271A" w:rsidRPr="00E9271A">
              <w:rPr>
                <w:color w:val="000000"/>
                <w:sz w:val="20"/>
                <w:szCs w:val="20"/>
              </w:rPr>
              <w:t>101649</w:t>
            </w:r>
          </w:p>
          <w:p w14:paraId="5604C44C" w14:textId="6CD07CBF" w:rsidR="00AB0852" w:rsidRPr="009F3AAC" w:rsidRDefault="009F3AAC" w:rsidP="00A1121A">
            <w:pPr>
              <w:jc w:val="center"/>
              <w:rPr>
                <w:sz w:val="20"/>
                <w:szCs w:val="20"/>
              </w:rPr>
            </w:pPr>
            <w:r w:rsidRPr="009F3AAC">
              <w:rPr>
                <w:sz w:val="20"/>
                <w:szCs w:val="20"/>
              </w:rPr>
              <w:t>Methodology and management of the training process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91299A8" w:rsidR="00441994" w:rsidRPr="00804F0C" w:rsidRDefault="00A1121A" w:rsidP="00A1121A">
            <w:pPr>
              <w:jc w:val="center"/>
              <w:rPr>
                <w:sz w:val="20"/>
                <w:szCs w:val="20"/>
              </w:rPr>
            </w:pPr>
            <w:r w:rsidRPr="00804F0C">
              <w:rPr>
                <w:sz w:val="20"/>
                <w:szCs w:val="20"/>
              </w:rPr>
              <w:t>3</w:t>
            </w:r>
          </w:p>
          <w:p w14:paraId="5604C44D" w14:textId="299D6D91" w:rsidR="00AB0852" w:rsidRPr="003F2DC5" w:rsidRDefault="00AB0852" w:rsidP="00A1121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8CA9888" w:rsidR="00AB0852" w:rsidRPr="003F2DC5" w:rsidRDefault="0085117D">
            <w:pPr>
              <w:jc w:val="center"/>
              <w:rPr>
                <w:sz w:val="20"/>
                <w:szCs w:val="20"/>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0F52792" w:rsidR="00AB0852" w:rsidRPr="0085117D" w:rsidRDefault="0085117D" w:rsidP="0085117D">
            <w:pPr>
              <w:jc w:val="center"/>
              <w:rPr>
                <w:sz w:val="20"/>
                <w:szCs w:val="20"/>
                <w:lang w:val="en-US"/>
              </w:rPr>
            </w:pPr>
            <w:r>
              <w:rPr>
                <w:sz w:val="20"/>
                <w:szCs w:val="20"/>
                <w:lang w:val="ru-RU"/>
              </w:rPr>
              <w:t>3</w:t>
            </w:r>
            <w:r w:rsidR="009F3AAC">
              <w:rPr>
                <w:sz w:val="20"/>
                <w:szCs w:val="20"/>
                <w:lang w:val="ru-RU"/>
              </w:rPr>
              <w:t>,</w:t>
            </w:r>
            <w:r>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DE48595" w:rsidR="00AB0852" w:rsidRPr="00B55BD1" w:rsidRDefault="00AB0852">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8B14967" w:rsidR="00AB0852" w:rsidRPr="003F2DC5" w:rsidRDefault="00E9271A" w:rsidP="00804F0C">
            <w:pPr>
              <w:jc w:val="center"/>
              <w:rPr>
                <w:sz w:val="20"/>
                <w:szCs w:val="20"/>
              </w:rPr>
            </w:pPr>
            <w:r>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CB0A4C6" w:rsidR="00AB0852" w:rsidRPr="00804F0C" w:rsidRDefault="00B55BD1" w:rsidP="00804F0C">
            <w:pPr>
              <w:jc w:val="center"/>
              <w:rPr>
                <w:sz w:val="20"/>
                <w:szCs w:val="20"/>
              </w:rPr>
            </w:pPr>
            <w:r>
              <w:rPr>
                <w:sz w:val="20"/>
                <w:szCs w:val="20"/>
              </w:rPr>
              <w:t>6</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DF0844A" w:rsidR="00A77510" w:rsidRPr="0095117F" w:rsidRDefault="00A1121A">
            <w:pPr>
              <w:pBdr>
                <w:top w:val="nil"/>
                <w:left w:val="nil"/>
                <w:bottom w:val="nil"/>
                <w:right w:val="nil"/>
                <w:between w:val="nil"/>
              </w:pBdr>
              <w:rPr>
                <w:bCs/>
                <w:i/>
                <w:iCs/>
                <w:sz w:val="20"/>
                <w:szCs w:val="20"/>
                <w:highlight w:val="yellow"/>
              </w:rPr>
            </w:pPr>
            <w:r w:rsidRPr="00B55BD1">
              <w:rPr>
                <w:sz w:val="20"/>
                <w:szCs w:val="20"/>
                <w:lang w:val="en-US"/>
              </w:rPr>
              <w:t>Offline</w:t>
            </w:r>
            <w:r w:rsidR="00142CAC">
              <w:rPr>
                <w:sz w:val="20"/>
                <w:szCs w:val="20"/>
                <w:lang w:val="en-US"/>
              </w:rPr>
              <w:t>/Combined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473131A" w:rsidR="00A77510" w:rsidRPr="003F2DC5" w:rsidRDefault="00142CAC">
            <w:pPr>
              <w:rPr>
                <w:sz w:val="20"/>
                <w:szCs w:val="20"/>
              </w:rPr>
            </w:pPr>
            <w:r w:rsidRPr="00142CAC">
              <w:rPr>
                <w:sz w:val="20"/>
                <w:szCs w:val="20"/>
              </w:rPr>
              <w:t>Professional Theoretical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EE49884" w:rsidR="00A77510" w:rsidRPr="003F2DC5" w:rsidRDefault="00115DCE">
            <w:pPr>
              <w:jc w:val="center"/>
              <w:rPr>
                <w:sz w:val="20"/>
                <w:szCs w:val="20"/>
              </w:rPr>
            </w:pPr>
            <w:r>
              <w:rPr>
                <w:sz w:val="20"/>
                <w:szCs w:val="20"/>
                <w:lang w:val="en-US"/>
              </w:rPr>
              <w:t xml:space="preserve">Logical, </w:t>
            </w:r>
            <w:r w:rsidRPr="001A0480">
              <w:rPr>
                <w:sz w:val="20"/>
                <w:szCs w:val="20"/>
                <w:lang w:val="en-US"/>
              </w:rPr>
              <w:t>analytical</w:t>
            </w:r>
            <w:r>
              <w:rPr>
                <w:sz w:val="20"/>
                <w:szCs w:val="20"/>
                <w:lang w:val="en-US"/>
              </w:rPr>
              <w:t xml:space="preserve"> review</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28EC05" w:rsidR="00A77510" w:rsidRPr="00115DCE" w:rsidRDefault="009F3AAC" w:rsidP="009F3AAC">
            <w:pPr>
              <w:spacing w:line="272" w:lineRule="auto"/>
              <w:rPr>
                <w:sz w:val="20"/>
                <w:szCs w:val="20"/>
                <w:lang w:val="en-US"/>
              </w:rPr>
            </w:pPr>
            <w:r w:rsidRPr="009F3AAC">
              <w:rPr>
                <w:sz w:val="20"/>
                <w:szCs w:val="20"/>
                <w:lang w:val="en-US"/>
              </w:rPr>
              <w:t>Solution of situational and problem assignments, analytical review,</w:t>
            </w:r>
            <w:r>
              <w:rPr>
                <w:sz w:val="20"/>
                <w:szCs w:val="20"/>
                <w:lang w:val="en-US"/>
              </w:rPr>
              <w:t xml:space="preserve"> </w:t>
            </w:r>
            <w:r w:rsidRPr="009F3AAC">
              <w:rPr>
                <w:sz w:val="20"/>
                <w:szCs w:val="20"/>
                <w:lang w:val="en-US"/>
              </w:rPr>
              <w:t>project assignments, logical assignments</w:t>
            </w:r>
            <w:r>
              <w:rPr>
                <w:sz w:val="20"/>
                <w:szCs w:val="20"/>
                <w:lang w:val="en-US"/>
              </w:rPr>
              <w:t xml:space="preserve"> </w:t>
            </w:r>
            <w:r w:rsidRPr="009F3AAC">
              <w:rPr>
                <w:sz w:val="20"/>
                <w:szCs w:val="20"/>
                <w:lang w:val="en-US"/>
              </w:rPr>
              <w:t>disputes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7E0302C" w:rsidR="00115DCE" w:rsidRPr="00293057" w:rsidRDefault="00115DCE" w:rsidP="00675424">
            <w:pPr>
              <w:rPr>
                <w:sz w:val="16"/>
                <w:szCs w:val="16"/>
              </w:rPr>
            </w:pPr>
            <w:r w:rsidRPr="001A0480">
              <w:rPr>
                <w:sz w:val="20"/>
                <w:szCs w:val="20"/>
                <w:lang w:val="en-US"/>
              </w:rPr>
              <w:t>Verbal exam</w:t>
            </w:r>
            <w:r w:rsidRPr="00293057">
              <w:rPr>
                <w:sz w:val="16"/>
                <w:szCs w:val="16"/>
              </w:rPr>
              <w:t xml:space="preserve">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4B82E16" w:rsidR="00A77510" w:rsidRPr="003F2DC5" w:rsidRDefault="00115DCE">
            <w:pPr>
              <w:jc w:val="both"/>
              <w:rPr>
                <w:sz w:val="20"/>
                <w:szCs w:val="20"/>
              </w:rPr>
            </w:pPr>
            <w:r>
              <w:rPr>
                <w:sz w:val="20"/>
                <w:szCs w:val="20"/>
              </w:rPr>
              <w:t>Tormanova Anel Nurtayevna</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317D9B4" w:rsidR="00A77510" w:rsidRPr="003F2DC5" w:rsidRDefault="00115DCE">
            <w:pPr>
              <w:jc w:val="both"/>
              <w:rPr>
                <w:sz w:val="20"/>
                <w:szCs w:val="20"/>
              </w:rPr>
            </w:pPr>
            <w:r>
              <w:rPr>
                <w:sz w:val="20"/>
                <w:szCs w:val="20"/>
              </w:rPr>
              <w:t>Anel.Tormanova@gmail.com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507AA08" w:rsidR="00A77510" w:rsidRPr="003F2DC5" w:rsidRDefault="00115DCE">
            <w:pPr>
              <w:jc w:val="both"/>
              <w:rPr>
                <w:sz w:val="20"/>
                <w:szCs w:val="20"/>
              </w:rPr>
            </w:pPr>
            <w:r>
              <w:rPr>
                <w:sz w:val="20"/>
                <w:szCs w:val="20"/>
              </w:rPr>
              <w:t>7701387 4016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75A3723" w:rsidR="00A77510" w:rsidRPr="003A7EF8" w:rsidRDefault="003A7EF8" w:rsidP="003A7EF8">
            <w:pPr>
              <w:jc w:val="both"/>
              <w:rPr>
                <w:sz w:val="20"/>
                <w:szCs w:val="20"/>
                <w:lang w:val="en-US"/>
              </w:rPr>
            </w:pPr>
            <w:r w:rsidRPr="003A7EF8">
              <w:rPr>
                <w:sz w:val="20"/>
                <w:szCs w:val="20"/>
                <w:lang w:val="en-US"/>
              </w:rPr>
              <w:t>Ashirova Zhadyra Berdimuratovna</w:t>
            </w: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81E3A08" w:rsidR="00A77510" w:rsidRPr="003A7EF8" w:rsidRDefault="003A7EF8" w:rsidP="00F10360">
            <w:pPr>
              <w:jc w:val="both"/>
              <w:rPr>
                <w:sz w:val="20"/>
                <w:szCs w:val="20"/>
              </w:rPr>
            </w:pPr>
            <w:r w:rsidRPr="003A7EF8">
              <w:rPr>
                <w:sz w:val="20"/>
                <w:szCs w:val="20"/>
              </w:rPr>
              <w:t>Ashirova</w:t>
            </w:r>
            <w:r>
              <w:rPr>
                <w:sz w:val="20"/>
                <w:szCs w:val="20"/>
              </w:rPr>
              <w:t>.Z</w:t>
            </w:r>
            <w:r w:rsidRPr="003A7EF8">
              <w:rPr>
                <w:sz w:val="20"/>
                <w:szCs w:val="20"/>
              </w:rPr>
              <w:t>hadyra@kaznu.kz</w:t>
            </w: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AD98BC2" w:rsidR="00A77510" w:rsidRPr="003A7EF8" w:rsidRDefault="003A7EF8" w:rsidP="00F10360">
            <w:pPr>
              <w:jc w:val="both"/>
              <w:rPr>
                <w:sz w:val="20"/>
                <w:szCs w:val="20"/>
              </w:rPr>
            </w:pPr>
            <w:r w:rsidRPr="003A7EF8">
              <w:rPr>
                <w:sz w:val="20"/>
                <w:szCs w:val="20"/>
              </w:rPr>
              <w:t>8771467 0970</w:t>
            </w: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5BD9042E" w:rsidR="0058724E" w:rsidRPr="00D73188" w:rsidRDefault="0058724E" w:rsidP="00D73188">
            <w:pPr>
              <w:rPr>
                <w:color w:val="FF0000"/>
                <w:sz w:val="16"/>
                <w:szCs w:val="16"/>
              </w:rPr>
            </w:pP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61F96198" w14:textId="1CF1D36A" w:rsidR="00A02A85" w:rsidRPr="00A1121A" w:rsidRDefault="00A02A85" w:rsidP="000C2E1B">
            <w:pPr>
              <w:rPr>
                <w:b/>
                <w:sz w:val="20"/>
                <w:szCs w:val="20"/>
                <w:lang w:val="en-US"/>
              </w:rPr>
            </w:pPr>
            <w:r w:rsidRPr="003F2DC5">
              <w:rPr>
                <w:b/>
                <w:sz w:val="20"/>
                <w:szCs w:val="20"/>
              </w:rPr>
              <w:t xml:space="preserve">of the </w:t>
            </w:r>
            <w:r w:rsidR="000267FB">
              <w:rPr>
                <w:b/>
                <w:sz w:val="20"/>
                <w:szCs w:val="20"/>
                <w:lang w:val="en-US"/>
              </w:rPr>
              <w:t>course</w:t>
            </w:r>
            <w:r w:rsidR="00A1121A" w:rsidRPr="00A1121A">
              <w:rPr>
                <w:b/>
                <w:sz w:val="20"/>
                <w:szCs w:val="20"/>
                <w:lang w:val="en-US"/>
              </w:rPr>
              <w:t>:</w:t>
            </w:r>
          </w:p>
          <w:p w14:paraId="53DE6BE6" w14:textId="6D8E1720" w:rsidR="00A1121A" w:rsidRPr="00A1121A" w:rsidRDefault="00A1121A" w:rsidP="00115DCE">
            <w:pPr>
              <w:jc w:val="both"/>
              <w:rPr>
                <w:b/>
                <w:sz w:val="20"/>
                <w:szCs w:val="20"/>
                <w:lang w:val="en-US"/>
              </w:rPr>
            </w:pPr>
          </w:p>
        </w:tc>
        <w:tc>
          <w:tcPr>
            <w:tcW w:w="5387" w:type="dxa"/>
            <w:gridSpan w:val="5"/>
            <w:shd w:val="clear" w:color="auto" w:fill="auto"/>
          </w:tcPr>
          <w:p w14:paraId="16DE28E7" w14:textId="5968EE7F" w:rsidR="00A02A85" w:rsidRPr="003F2DC5" w:rsidRDefault="00A02A85" w:rsidP="00A1121A">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F824189" w:rsidR="00A02A85" w:rsidRPr="00F50C75" w:rsidRDefault="00A02A85" w:rsidP="00A1121A">
            <w:pPr>
              <w:jc w:val="center"/>
              <w:rPr>
                <w:b/>
                <w:sz w:val="16"/>
                <w:szCs w:val="16"/>
              </w:rPr>
            </w:pPr>
          </w:p>
        </w:tc>
        <w:tc>
          <w:tcPr>
            <w:tcW w:w="3402" w:type="dxa"/>
            <w:gridSpan w:val="2"/>
            <w:shd w:val="clear" w:color="auto" w:fill="auto"/>
          </w:tcPr>
          <w:p w14:paraId="7C3E6AB5" w14:textId="77777777" w:rsidR="00682808" w:rsidRDefault="00682808" w:rsidP="00A1121A">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33190308" w:rsidR="00A02A85" w:rsidRPr="00B55BD1" w:rsidRDefault="00A02A85" w:rsidP="007B6A6C">
            <w:pPr>
              <w:jc w:val="center"/>
              <w:rPr>
                <w:color w:val="FF0000"/>
                <w:sz w:val="16"/>
                <w:szCs w:val="16"/>
                <w:lang w:val="en-US"/>
              </w:rPr>
            </w:pPr>
          </w:p>
        </w:tc>
      </w:tr>
      <w:tr w:rsidR="006C291C" w:rsidRPr="003F2DC5" w14:paraId="0EDC5837" w14:textId="77777777" w:rsidTr="00420B05">
        <w:trPr>
          <w:trHeight w:val="152"/>
        </w:trPr>
        <w:tc>
          <w:tcPr>
            <w:tcW w:w="1701" w:type="dxa"/>
            <w:vMerge w:val="restart"/>
            <w:shd w:val="clear" w:color="auto" w:fill="auto"/>
          </w:tcPr>
          <w:p w14:paraId="764CCBDD" w14:textId="4D0D587A" w:rsidR="006C291C" w:rsidRPr="003F2DC5" w:rsidRDefault="009F3AAC" w:rsidP="009F3AAC">
            <w:pPr>
              <w:jc w:val="both"/>
              <w:rPr>
                <w:b/>
                <w:sz w:val="20"/>
                <w:szCs w:val="20"/>
              </w:rPr>
            </w:pPr>
            <w:r w:rsidRPr="009F3AAC">
              <w:rPr>
                <w:sz w:val="20"/>
                <w:szCs w:val="20"/>
                <w:lang w:val="en-US"/>
              </w:rPr>
              <w:t xml:space="preserve">To form managerial </w:t>
            </w:r>
            <w:r>
              <w:rPr>
                <w:sz w:val="20"/>
                <w:szCs w:val="20"/>
                <w:lang w:val="en-US"/>
              </w:rPr>
              <w:t xml:space="preserve">skills </w:t>
            </w:r>
            <w:r w:rsidRPr="009F3AAC">
              <w:rPr>
                <w:sz w:val="20"/>
                <w:szCs w:val="20"/>
                <w:lang w:val="en-US"/>
              </w:rPr>
              <w:t xml:space="preserve">with application of management methodology and state obligatory standards in the organization and management and preparation of the educational and training process </w:t>
            </w:r>
          </w:p>
        </w:tc>
        <w:tc>
          <w:tcPr>
            <w:tcW w:w="5387" w:type="dxa"/>
            <w:gridSpan w:val="5"/>
            <w:vMerge w:val="restart"/>
            <w:shd w:val="clear" w:color="auto" w:fill="auto"/>
          </w:tcPr>
          <w:p w14:paraId="5879C474" w14:textId="4B264E8D" w:rsidR="006C291C" w:rsidRPr="00D07190" w:rsidRDefault="009F3AAC" w:rsidP="006C291C">
            <w:pPr>
              <w:pStyle w:val="afe"/>
              <w:tabs>
                <w:tab w:val="left" w:pos="166"/>
              </w:tabs>
              <w:ind w:left="0"/>
              <w:jc w:val="both"/>
              <w:rPr>
                <w:color w:val="FF0000"/>
                <w:sz w:val="20"/>
                <w:szCs w:val="20"/>
              </w:rPr>
            </w:pPr>
            <w:r w:rsidRPr="009F3AAC">
              <w:rPr>
                <w:sz w:val="20"/>
                <w:szCs w:val="20"/>
                <w:lang w:val="en-US"/>
              </w:rPr>
              <w:t>1. To comply with the requirements of the state obligatory standard in the process of implementation of the educational process</w:t>
            </w:r>
          </w:p>
        </w:tc>
        <w:tc>
          <w:tcPr>
            <w:tcW w:w="3402" w:type="dxa"/>
            <w:gridSpan w:val="2"/>
            <w:shd w:val="clear" w:color="auto" w:fill="auto"/>
          </w:tcPr>
          <w:p w14:paraId="5272881B" w14:textId="3A238F16" w:rsidR="006C291C" w:rsidRPr="006C291C" w:rsidRDefault="009F3AAC" w:rsidP="009F3AAC">
            <w:pPr>
              <w:pStyle w:val="afe"/>
              <w:numPr>
                <w:ilvl w:val="1"/>
                <w:numId w:val="12"/>
              </w:numPr>
              <w:rPr>
                <w:color w:val="FF0000"/>
                <w:sz w:val="16"/>
                <w:szCs w:val="16"/>
                <w:lang w:val="kk-KZ"/>
              </w:rPr>
            </w:pPr>
            <w:r w:rsidRPr="009F3AAC">
              <w:rPr>
                <w:sz w:val="20"/>
                <w:szCs w:val="20"/>
                <w:lang w:val="en-US"/>
              </w:rPr>
              <w:t>Determine the basic required course volume for subjects</w:t>
            </w:r>
          </w:p>
        </w:tc>
      </w:tr>
      <w:tr w:rsidR="006C291C" w:rsidRPr="003F2DC5" w14:paraId="23C41C40" w14:textId="77777777" w:rsidTr="17A61A8A">
        <w:trPr>
          <w:trHeight w:val="152"/>
        </w:trPr>
        <w:tc>
          <w:tcPr>
            <w:tcW w:w="1701" w:type="dxa"/>
            <w:vMerge/>
          </w:tcPr>
          <w:p w14:paraId="3630F8BE" w14:textId="77777777" w:rsidR="006C291C" w:rsidRPr="003F2DC5" w:rsidRDefault="006C291C" w:rsidP="006C291C">
            <w:pPr>
              <w:jc w:val="both"/>
              <w:rPr>
                <w:b/>
                <w:sz w:val="20"/>
                <w:szCs w:val="20"/>
              </w:rPr>
            </w:pPr>
          </w:p>
        </w:tc>
        <w:tc>
          <w:tcPr>
            <w:tcW w:w="5387" w:type="dxa"/>
            <w:gridSpan w:val="5"/>
            <w:vMerge/>
          </w:tcPr>
          <w:p w14:paraId="0FC364CC" w14:textId="77777777" w:rsidR="006C291C" w:rsidRPr="003F2DC5" w:rsidRDefault="006C291C" w:rsidP="006C291C">
            <w:pPr>
              <w:jc w:val="both"/>
              <w:rPr>
                <w:sz w:val="20"/>
                <w:szCs w:val="20"/>
              </w:rPr>
            </w:pPr>
          </w:p>
        </w:tc>
        <w:tc>
          <w:tcPr>
            <w:tcW w:w="3402" w:type="dxa"/>
            <w:gridSpan w:val="2"/>
            <w:shd w:val="clear" w:color="auto" w:fill="auto"/>
          </w:tcPr>
          <w:p w14:paraId="55FE9C6E" w14:textId="69F18343" w:rsidR="006C291C" w:rsidRPr="009F3AAC" w:rsidRDefault="009F3AAC" w:rsidP="009F3AAC">
            <w:pPr>
              <w:pStyle w:val="afe"/>
              <w:numPr>
                <w:ilvl w:val="1"/>
                <w:numId w:val="12"/>
              </w:numPr>
              <w:jc w:val="both"/>
              <w:rPr>
                <w:sz w:val="20"/>
                <w:szCs w:val="20"/>
                <w:lang w:val="en-US"/>
              </w:rPr>
            </w:pPr>
            <w:r w:rsidRPr="009F3AAC">
              <w:rPr>
                <w:sz w:val="20"/>
                <w:szCs w:val="20"/>
                <w:lang w:val="en-US"/>
              </w:rPr>
              <w:t xml:space="preserve">Select and apply criteria for evaluation and testing of knowledge in the organization and implementation of the teaching and learning process </w:t>
            </w:r>
          </w:p>
        </w:tc>
      </w:tr>
      <w:tr w:rsidR="006C291C" w:rsidRPr="003F2DC5" w14:paraId="5932BD0F" w14:textId="77777777" w:rsidTr="17A61A8A">
        <w:trPr>
          <w:trHeight w:val="76"/>
        </w:trPr>
        <w:tc>
          <w:tcPr>
            <w:tcW w:w="1701" w:type="dxa"/>
            <w:vMerge/>
          </w:tcPr>
          <w:p w14:paraId="067C6DC4" w14:textId="77777777" w:rsidR="006C291C" w:rsidRPr="003F2DC5" w:rsidRDefault="006C291C" w:rsidP="006C291C">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28F16549" w:rsidR="006C291C" w:rsidRPr="003F2DC5" w:rsidRDefault="009F3AAC" w:rsidP="006C291C">
            <w:pPr>
              <w:jc w:val="both"/>
              <w:rPr>
                <w:sz w:val="20"/>
                <w:szCs w:val="20"/>
              </w:rPr>
            </w:pPr>
            <w:r w:rsidRPr="009F3AAC">
              <w:rPr>
                <w:sz w:val="20"/>
                <w:szCs w:val="20"/>
              </w:rPr>
              <w:t>2. Apply the State Common Core Standards/GCSS for the purposes of strategic and tactical planning of the teaching and learning process</w:t>
            </w:r>
          </w:p>
        </w:tc>
        <w:tc>
          <w:tcPr>
            <w:tcW w:w="3402" w:type="dxa"/>
            <w:gridSpan w:val="2"/>
            <w:shd w:val="clear" w:color="auto" w:fill="auto"/>
          </w:tcPr>
          <w:p w14:paraId="01B00815" w14:textId="67C7B33B" w:rsidR="006C291C" w:rsidRPr="009F3AAC" w:rsidRDefault="009F3AAC" w:rsidP="009F3AAC">
            <w:pPr>
              <w:pStyle w:val="afe"/>
              <w:numPr>
                <w:ilvl w:val="1"/>
                <w:numId w:val="16"/>
              </w:numPr>
              <w:pBdr>
                <w:top w:val="nil"/>
                <w:left w:val="nil"/>
                <w:bottom w:val="nil"/>
                <w:right w:val="nil"/>
                <w:between w:val="nil"/>
              </w:pBdr>
              <w:jc w:val="both"/>
              <w:rPr>
                <w:color w:val="000000"/>
                <w:sz w:val="20"/>
                <w:szCs w:val="20"/>
                <w:lang w:val="en-US"/>
              </w:rPr>
            </w:pPr>
            <w:r w:rsidRPr="009F3AAC">
              <w:rPr>
                <w:sz w:val="20"/>
                <w:szCs w:val="20"/>
                <w:lang w:val="en-US"/>
              </w:rPr>
              <w:t xml:space="preserve"> Identify key strategic objectives to inform the current annual plan</w:t>
            </w:r>
            <w:r>
              <w:rPr>
                <w:sz w:val="20"/>
                <w:szCs w:val="20"/>
                <w:lang w:val="en-US"/>
              </w:rPr>
              <w:t xml:space="preserve"> for training process</w:t>
            </w:r>
          </w:p>
        </w:tc>
      </w:tr>
      <w:tr w:rsidR="006C291C" w:rsidRPr="003F2DC5" w14:paraId="6FD9613F" w14:textId="77777777" w:rsidTr="17A61A8A">
        <w:trPr>
          <w:trHeight w:val="76"/>
        </w:trPr>
        <w:tc>
          <w:tcPr>
            <w:tcW w:w="1701" w:type="dxa"/>
            <w:vMerge/>
          </w:tcPr>
          <w:p w14:paraId="0A8BC178" w14:textId="77777777" w:rsidR="006C291C" w:rsidRPr="003F2DC5" w:rsidRDefault="006C291C" w:rsidP="006C291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6C291C" w:rsidRPr="003F2DC5" w:rsidRDefault="006C291C" w:rsidP="006C291C">
            <w:pPr>
              <w:jc w:val="both"/>
              <w:rPr>
                <w:sz w:val="20"/>
                <w:szCs w:val="20"/>
              </w:rPr>
            </w:pPr>
          </w:p>
        </w:tc>
        <w:tc>
          <w:tcPr>
            <w:tcW w:w="3402" w:type="dxa"/>
            <w:gridSpan w:val="2"/>
            <w:shd w:val="clear" w:color="auto" w:fill="auto"/>
          </w:tcPr>
          <w:p w14:paraId="79A2A679" w14:textId="0BB192A4" w:rsidR="006C291C" w:rsidRPr="00E21794" w:rsidRDefault="009F3AAC" w:rsidP="009F3AAC">
            <w:pPr>
              <w:pStyle w:val="afe"/>
              <w:numPr>
                <w:ilvl w:val="1"/>
                <w:numId w:val="16"/>
              </w:numPr>
              <w:pBdr>
                <w:top w:val="nil"/>
                <w:left w:val="nil"/>
                <w:bottom w:val="nil"/>
                <w:right w:val="nil"/>
                <w:between w:val="nil"/>
              </w:pBdr>
              <w:jc w:val="both"/>
              <w:rPr>
                <w:color w:val="000000"/>
                <w:sz w:val="20"/>
                <w:szCs w:val="20"/>
              </w:rPr>
            </w:pPr>
            <w:r w:rsidRPr="009F3AAC">
              <w:rPr>
                <w:sz w:val="20"/>
                <w:szCs w:val="20"/>
                <w:lang w:val="en-US"/>
              </w:rPr>
              <w:t>Evaluate and adapt current tactical objectives of thematic lessons in accordance with the strategic goals outlined in the standard</w:t>
            </w:r>
          </w:p>
        </w:tc>
      </w:tr>
      <w:tr w:rsidR="006C291C" w:rsidRPr="003F2DC5" w14:paraId="3950734B" w14:textId="77777777" w:rsidTr="17A61A8A">
        <w:trPr>
          <w:trHeight w:val="84"/>
        </w:trPr>
        <w:tc>
          <w:tcPr>
            <w:tcW w:w="1701" w:type="dxa"/>
            <w:vMerge/>
          </w:tcPr>
          <w:p w14:paraId="7A6DE0DD" w14:textId="77777777" w:rsidR="006C291C" w:rsidRPr="003F2DC5" w:rsidRDefault="006C291C" w:rsidP="006C291C">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7F2C8113" w:rsidR="006C291C" w:rsidRPr="003F2DC5" w:rsidRDefault="006C291C" w:rsidP="005B4F43">
            <w:pPr>
              <w:jc w:val="both"/>
              <w:rPr>
                <w:sz w:val="20"/>
                <w:szCs w:val="20"/>
              </w:rPr>
            </w:pPr>
            <w:r w:rsidRPr="003F2DC5">
              <w:rPr>
                <w:sz w:val="20"/>
                <w:szCs w:val="20"/>
              </w:rPr>
              <w:t>3.</w:t>
            </w:r>
            <w:r w:rsidR="005B4F43">
              <w:rPr>
                <w:lang w:val="en-US"/>
              </w:rPr>
              <w:t xml:space="preserve"> </w:t>
            </w:r>
            <w:r w:rsidR="009F3AAC" w:rsidRPr="005F3F92">
              <w:rPr>
                <w:sz w:val="20"/>
                <w:szCs w:val="20"/>
                <w:lang w:val="en-US"/>
              </w:rPr>
              <w:t>Develop training programs in accordance with the requirements of the standard and the development of methods for managing the educational process</w:t>
            </w:r>
          </w:p>
        </w:tc>
        <w:tc>
          <w:tcPr>
            <w:tcW w:w="3402" w:type="dxa"/>
            <w:gridSpan w:val="2"/>
            <w:shd w:val="clear" w:color="auto" w:fill="auto"/>
          </w:tcPr>
          <w:p w14:paraId="31021E48" w14:textId="63C47005" w:rsidR="006C291C" w:rsidRPr="00E21794" w:rsidRDefault="005F3F92" w:rsidP="005F3F92">
            <w:pPr>
              <w:pStyle w:val="afe"/>
              <w:numPr>
                <w:ilvl w:val="1"/>
                <w:numId w:val="17"/>
              </w:numPr>
              <w:jc w:val="both"/>
              <w:rPr>
                <w:sz w:val="20"/>
                <w:szCs w:val="20"/>
                <w:lang w:val="en-US"/>
              </w:rPr>
            </w:pPr>
            <w:r w:rsidRPr="005F3F92">
              <w:rPr>
                <w:sz w:val="20"/>
                <w:szCs w:val="20"/>
                <w:lang w:val="en-US"/>
              </w:rPr>
              <w:t>Identify links with the main thematic sections, taking into account subject and cross-curricular links.</w:t>
            </w:r>
          </w:p>
        </w:tc>
      </w:tr>
      <w:tr w:rsidR="006C291C" w:rsidRPr="003A7EF8" w14:paraId="219BA814" w14:textId="77777777" w:rsidTr="17A61A8A">
        <w:trPr>
          <w:trHeight w:val="84"/>
        </w:trPr>
        <w:tc>
          <w:tcPr>
            <w:tcW w:w="1701" w:type="dxa"/>
            <w:vMerge/>
          </w:tcPr>
          <w:p w14:paraId="5E63D47E" w14:textId="77777777" w:rsidR="006C291C" w:rsidRPr="003F2DC5" w:rsidRDefault="006C291C" w:rsidP="006C291C">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C291C" w:rsidRPr="003F2DC5" w:rsidRDefault="006C291C" w:rsidP="006C291C">
            <w:pPr>
              <w:jc w:val="both"/>
              <w:rPr>
                <w:sz w:val="20"/>
                <w:szCs w:val="20"/>
              </w:rPr>
            </w:pPr>
          </w:p>
        </w:tc>
        <w:tc>
          <w:tcPr>
            <w:tcW w:w="3402" w:type="dxa"/>
            <w:gridSpan w:val="2"/>
            <w:shd w:val="clear" w:color="auto" w:fill="auto"/>
          </w:tcPr>
          <w:p w14:paraId="2A693825" w14:textId="6963089E" w:rsidR="006C291C" w:rsidRPr="005F3F92" w:rsidRDefault="005F3F92" w:rsidP="00E21794">
            <w:pPr>
              <w:pStyle w:val="afe"/>
              <w:numPr>
                <w:ilvl w:val="1"/>
                <w:numId w:val="17"/>
              </w:numPr>
              <w:pBdr>
                <w:top w:val="nil"/>
                <w:left w:val="nil"/>
                <w:bottom w:val="nil"/>
                <w:right w:val="nil"/>
                <w:between w:val="nil"/>
              </w:pBdr>
              <w:jc w:val="both"/>
              <w:rPr>
                <w:sz w:val="20"/>
                <w:szCs w:val="20"/>
                <w:lang w:val="ru-RU"/>
              </w:rPr>
            </w:pPr>
            <w:r w:rsidRPr="005F3F92">
              <w:rPr>
                <w:sz w:val="20"/>
                <w:szCs w:val="20"/>
                <w:lang w:val="ru-RU"/>
              </w:rPr>
              <w:t xml:space="preserve">Определять степень нагрузки и длительность усвоения тематических разделов по предметам в зависимости от </w:t>
            </w:r>
            <w:r w:rsidRPr="005F3F92">
              <w:rPr>
                <w:sz w:val="20"/>
                <w:szCs w:val="20"/>
                <w:lang w:val="ru-RU"/>
              </w:rPr>
              <w:lastRenderedPageBreak/>
              <w:t>возраста и уровня подготовленности учащихся в ходе составления учебной программы</w:t>
            </w:r>
          </w:p>
        </w:tc>
      </w:tr>
      <w:tr w:rsidR="006C291C" w:rsidRPr="003F2DC5" w14:paraId="0401B6E3" w14:textId="77777777" w:rsidTr="17A61A8A">
        <w:trPr>
          <w:trHeight w:val="76"/>
        </w:trPr>
        <w:tc>
          <w:tcPr>
            <w:tcW w:w="1701" w:type="dxa"/>
            <w:vMerge/>
          </w:tcPr>
          <w:p w14:paraId="1BFECDCB" w14:textId="77777777" w:rsidR="006C291C" w:rsidRPr="005F3F92" w:rsidRDefault="006C291C" w:rsidP="006C291C">
            <w:pPr>
              <w:widowControl w:val="0"/>
              <w:pBdr>
                <w:top w:val="nil"/>
                <w:left w:val="nil"/>
                <w:bottom w:val="nil"/>
                <w:right w:val="nil"/>
                <w:between w:val="nil"/>
              </w:pBdr>
              <w:spacing w:line="276" w:lineRule="auto"/>
              <w:rPr>
                <w:b/>
                <w:color w:val="000000"/>
                <w:sz w:val="20"/>
                <w:szCs w:val="20"/>
                <w:lang w:val="ru-RU"/>
              </w:rPr>
            </w:pPr>
          </w:p>
        </w:tc>
        <w:tc>
          <w:tcPr>
            <w:tcW w:w="5387" w:type="dxa"/>
            <w:gridSpan w:val="5"/>
            <w:vMerge w:val="restart"/>
            <w:shd w:val="clear" w:color="auto" w:fill="auto"/>
          </w:tcPr>
          <w:p w14:paraId="150EF3C0" w14:textId="5181251C" w:rsidR="005B4F43" w:rsidRPr="00223A01" w:rsidRDefault="006C291C" w:rsidP="005B4F43">
            <w:pPr>
              <w:jc w:val="both"/>
              <w:rPr>
                <w:sz w:val="20"/>
                <w:szCs w:val="20"/>
                <w:lang w:val="en-US" w:eastAsia="ar-SA"/>
              </w:rPr>
            </w:pPr>
            <w:r w:rsidRPr="003F2DC5">
              <w:rPr>
                <w:sz w:val="20"/>
                <w:szCs w:val="20"/>
              </w:rPr>
              <w:t>4.</w:t>
            </w:r>
            <w:r w:rsidR="005B4F43">
              <w:rPr>
                <w:sz w:val="20"/>
                <w:szCs w:val="20"/>
                <w:lang w:val="en-US" w:eastAsia="ar-SA"/>
              </w:rPr>
              <w:t xml:space="preserve"> </w:t>
            </w:r>
            <w:r w:rsidR="005F3F92" w:rsidRPr="005F3F92">
              <w:rPr>
                <w:sz w:val="20"/>
                <w:szCs w:val="20"/>
                <w:lang w:val="en-US" w:eastAsia="ar-SA"/>
              </w:rPr>
              <w:t>To propose ways to improve the methodology of learning process management</w:t>
            </w:r>
          </w:p>
          <w:p w14:paraId="1929A304" w14:textId="77777777" w:rsidR="006C291C" w:rsidRPr="005B4F43" w:rsidRDefault="006C291C" w:rsidP="006C291C">
            <w:pPr>
              <w:jc w:val="both"/>
              <w:rPr>
                <w:sz w:val="20"/>
                <w:szCs w:val="20"/>
                <w:lang w:val="en-US"/>
              </w:rPr>
            </w:pPr>
          </w:p>
        </w:tc>
        <w:tc>
          <w:tcPr>
            <w:tcW w:w="3402" w:type="dxa"/>
            <w:gridSpan w:val="2"/>
            <w:shd w:val="clear" w:color="auto" w:fill="auto"/>
          </w:tcPr>
          <w:p w14:paraId="6D5F81C1" w14:textId="09D65615" w:rsidR="006C291C" w:rsidRPr="00E21794" w:rsidRDefault="005F3F92" w:rsidP="005F3F92">
            <w:pPr>
              <w:pStyle w:val="afe"/>
              <w:numPr>
                <w:ilvl w:val="1"/>
                <w:numId w:val="18"/>
              </w:numPr>
              <w:jc w:val="both"/>
              <w:rPr>
                <w:sz w:val="20"/>
                <w:szCs w:val="20"/>
                <w:lang w:val="en-US"/>
              </w:rPr>
            </w:pPr>
            <w:r w:rsidRPr="005F3F92">
              <w:rPr>
                <w:sz w:val="20"/>
                <w:szCs w:val="20"/>
                <w:lang w:val="en-US"/>
              </w:rPr>
              <w:t>Evaluate practical tools to practically improve the effectiveness of instructional management</w:t>
            </w:r>
          </w:p>
        </w:tc>
      </w:tr>
      <w:tr w:rsidR="006C291C" w:rsidRPr="003F2DC5" w14:paraId="2D269C42" w14:textId="77777777" w:rsidTr="17A61A8A">
        <w:trPr>
          <w:trHeight w:val="76"/>
        </w:trPr>
        <w:tc>
          <w:tcPr>
            <w:tcW w:w="1701" w:type="dxa"/>
            <w:vMerge/>
          </w:tcPr>
          <w:p w14:paraId="50D1D9FC" w14:textId="77777777" w:rsidR="006C291C" w:rsidRPr="003F2DC5" w:rsidRDefault="006C291C" w:rsidP="006C291C">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C291C" w:rsidRPr="003F2DC5" w:rsidRDefault="006C291C" w:rsidP="006C291C">
            <w:pPr>
              <w:jc w:val="both"/>
              <w:rPr>
                <w:sz w:val="20"/>
                <w:szCs w:val="20"/>
              </w:rPr>
            </w:pPr>
          </w:p>
        </w:tc>
        <w:tc>
          <w:tcPr>
            <w:tcW w:w="3402" w:type="dxa"/>
            <w:gridSpan w:val="2"/>
            <w:shd w:val="clear" w:color="auto" w:fill="auto"/>
          </w:tcPr>
          <w:p w14:paraId="4C31CA31" w14:textId="214B3ECB" w:rsidR="006C291C" w:rsidRPr="00E21794" w:rsidRDefault="005F3F92" w:rsidP="005F3F92">
            <w:pPr>
              <w:pStyle w:val="afe"/>
              <w:numPr>
                <w:ilvl w:val="1"/>
                <w:numId w:val="18"/>
              </w:numPr>
              <w:jc w:val="both"/>
              <w:rPr>
                <w:sz w:val="20"/>
                <w:szCs w:val="20"/>
                <w:lang w:val="en-US"/>
              </w:rPr>
            </w:pPr>
            <w:r w:rsidRPr="005F3F92">
              <w:rPr>
                <w:sz w:val="20"/>
                <w:szCs w:val="20"/>
                <w:lang w:val="en-US"/>
              </w:rPr>
              <w:t>Determine what visual, technical tools and techniques are needed to support the learning process</w:t>
            </w:r>
          </w:p>
        </w:tc>
      </w:tr>
      <w:tr w:rsidR="006C291C" w:rsidRPr="003F2DC5" w14:paraId="019F5053" w14:textId="77777777" w:rsidTr="17A61A8A">
        <w:trPr>
          <w:trHeight w:val="76"/>
        </w:trPr>
        <w:tc>
          <w:tcPr>
            <w:tcW w:w="1701" w:type="dxa"/>
            <w:vMerge/>
          </w:tcPr>
          <w:p w14:paraId="01E72214" w14:textId="77777777" w:rsidR="006C291C" w:rsidRPr="003F2DC5" w:rsidRDefault="006C291C" w:rsidP="006C291C">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0010F548" w:rsidR="006C291C" w:rsidRPr="003F2DC5" w:rsidRDefault="006C291C" w:rsidP="006A0C83">
            <w:pPr>
              <w:jc w:val="both"/>
              <w:rPr>
                <w:sz w:val="20"/>
                <w:szCs w:val="20"/>
              </w:rPr>
            </w:pPr>
            <w:r w:rsidRPr="003F2DC5">
              <w:rPr>
                <w:sz w:val="20"/>
                <w:szCs w:val="20"/>
              </w:rPr>
              <w:t>5.</w:t>
            </w:r>
            <w:r w:rsidR="005B4F43">
              <w:rPr>
                <w:sz w:val="20"/>
                <w:szCs w:val="20"/>
              </w:rPr>
              <w:t xml:space="preserve"> </w:t>
            </w:r>
            <w:r w:rsidR="005F3F92" w:rsidRPr="005F3F92">
              <w:rPr>
                <w:sz w:val="20"/>
                <w:szCs w:val="20"/>
                <w:lang w:val="en-US"/>
              </w:rPr>
              <w:t>Apply business approaches to managing the learning process: analysis, goal setting, planning, decision making, organization and control, motivation and delegation, marketing</w:t>
            </w:r>
          </w:p>
        </w:tc>
        <w:tc>
          <w:tcPr>
            <w:tcW w:w="3402" w:type="dxa"/>
            <w:gridSpan w:val="2"/>
            <w:shd w:val="clear" w:color="auto" w:fill="auto"/>
          </w:tcPr>
          <w:p w14:paraId="43B49405" w14:textId="5FAD026A" w:rsidR="006C291C" w:rsidRPr="005F3F92" w:rsidRDefault="005B4F43" w:rsidP="005F3F92">
            <w:pPr>
              <w:pStyle w:val="afe"/>
              <w:numPr>
                <w:ilvl w:val="1"/>
                <w:numId w:val="19"/>
              </w:numPr>
              <w:jc w:val="both"/>
              <w:rPr>
                <w:sz w:val="20"/>
                <w:szCs w:val="20"/>
                <w:lang w:val="en-US"/>
              </w:rPr>
            </w:pPr>
            <w:r w:rsidRPr="005F3F92">
              <w:rPr>
                <w:sz w:val="20"/>
                <w:szCs w:val="20"/>
                <w:lang w:val="en-US"/>
              </w:rPr>
              <w:t xml:space="preserve"> </w:t>
            </w:r>
            <w:r w:rsidR="005F3F92" w:rsidRPr="005F3F92">
              <w:rPr>
                <w:sz w:val="20"/>
                <w:szCs w:val="20"/>
                <w:lang w:val="en-US"/>
              </w:rPr>
              <w:t>Practical application of business principles in the organization of the educational process</w:t>
            </w:r>
          </w:p>
        </w:tc>
      </w:tr>
      <w:tr w:rsidR="006C291C" w:rsidRPr="003F2DC5" w14:paraId="41006963" w14:textId="77777777" w:rsidTr="17A61A8A">
        <w:trPr>
          <w:trHeight w:val="76"/>
        </w:trPr>
        <w:tc>
          <w:tcPr>
            <w:tcW w:w="1701" w:type="dxa"/>
            <w:vMerge/>
          </w:tcPr>
          <w:p w14:paraId="57D91EB9" w14:textId="77777777" w:rsidR="006C291C" w:rsidRPr="003F2DC5" w:rsidRDefault="006C291C" w:rsidP="006C291C">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C291C" w:rsidRPr="003F2DC5" w:rsidRDefault="006C291C" w:rsidP="006C291C">
            <w:pPr>
              <w:jc w:val="both"/>
              <w:rPr>
                <w:sz w:val="20"/>
                <w:szCs w:val="20"/>
              </w:rPr>
            </w:pPr>
          </w:p>
        </w:tc>
        <w:tc>
          <w:tcPr>
            <w:tcW w:w="3402" w:type="dxa"/>
            <w:gridSpan w:val="2"/>
            <w:shd w:val="clear" w:color="auto" w:fill="auto"/>
          </w:tcPr>
          <w:p w14:paraId="25DD9741" w14:textId="56A19EC7" w:rsidR="006C291C" w:rsidRPr="00E21794" w:rsidRDefault="005F3F92" w:rsidP="005F3F92">
            <w:pPr>
              <w:pStyle w:val="afe"/>
              <w:numPr>
                <w:ilvl w:val="1"/>
                <w:numId w:val="19"/>
              </w:numPr>
              <w:jc w:val="both"/>
              <w:rPr>
                <w:sz w:val="20"/>
                <w:szCs w:val="20"/>
                <w:lang w:val="en-US"/>
              </w:rPr>
            </w:pPr>
            <w:r w:rsidRPr="005F3F92">
              <w:rPr>
                <w:sz w:val="20"/>
                <w:szCs w:val="20"/>
                <w:lang w:val="en-US"/>
              </w:rPr>
              <w:t>Planning objectives and achievable results for each level of management</w:t>
            </w:r>
          </w:p>
        </w:tc>
      </w:tr>
      <w:tr w:rsidR="006C291C"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C291C" w:rsidRPr="003F2DC5" w:rsidRDefault="006C291C" w:rsidP="006C291C">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2BCDD20" w:rsidR="006C291C" w:rsidRPr="005F3F92" w:rsidRDefault="005F3F92" w:rsidP="006C291C">
            <w:pPr>
              <w:rPr>
                <w:b/>
                <w:sz w:val="20"/>
                <w:szCs w:val="20"/>
              </w:rPr>
            </w:pPr>
            <w:r w:rsidRPr="005F3F92">
              <w:rPr>
                <w:b/>
                <w:sz w:val="20"/>
                <w:szCs w:val="20"/>
              </w:rPr>
              <w:t>Pedagogics, Psychology</w:t>
            </w:r>
          </w:p>
        </w:tc>
      </w:tr>
      <w:tr w:rsidR="006C291C"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C291C" w:rsidRPr="003F2DC5" w:rsidRDefault="006C291C" w:rsidP="006C291C">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BC6C756" w:rsidR="006C291C" w:rsidRPr="00441799" w:rsidRDefault="005F3F92" w:rsidP="006C291C">
            <w:pPr>
              <w:rPr>
                <w:sz w:val="20"/>
                <w:szCs w:val="20"/>
                <w:lang w:val="en-US"/>
              </w:rPr>
            </w:pPr>
            <w:r w:rsidRPr="005F3F92">
              <w:rPr>
                <w:sz w:val="20"/>
                <w:szCs w:val="20"/>
                <w:lang w:val="en-US"/>
              </w:rPr>
              <w:t>Pedagogy, Psychology, Theoretical Biology, Methods of Teaching Biology</w:t>
            </w:r>
          </w:p>
        </w:tc>
      </w:tr>
      <w:tr w:rsidR="006C291C" w:rsidRPr="003A7EF8"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C291C" w:rsidRPr="009973D4" w:rsidRDefault="006C291C" w:rsidP="006C291C">
            <w:pPr>
              <w:pBdr>
                <w:top w:val="nil"/>
                <w:left w:val="nil"/>
                <w:bottom w:val="nil"/>
                <w:right w:val="nil"/>
                <w:between w:val="nil"/>
              </w:pBdr>
              <w:rPr>
                <w:bCs/>
                <w:color w:val="FF0000"/>
                <w:sz w:val="20"/>
                <w:szCs w:val="20"/>
                <w:shd w:val="clear" w:color="auto" w:fill="FFFFFF"/>
              </w:rPr>
            </w:pPr>
            <w:r w:rsidRPr="009973D4">
              <w:rPr>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6C291C" w:rsidRPr="009973D4" w:rsidRDefault="006C291C" w:rsidP="006C291C">
            <w:pPr>
              <w:rPr>
                <w:sz w:val="20"/>
                <w:szCs w:val="20"/>
                <w:lang w:val="kk-KZ"/>
              </w:rPr>
            </w:pPr>
            <w:r w:rsidRPr="009973D4">
              <w:rPr>
                <w:bCs/>
                <w:color w:val="000000"/>
                <w:sz w:val="20"/>
                <w:szCs w:val="20"/>
              </w:rPr>
              <w:t xml:space="preserve">Literature: </w:t>
            </w:r>
            <w:r w:rsidRPr="009973D4">
              <w:rPr>
                <w:color w:val="000000" w:themeColor="text1"/>
                <w:sz w:val="20"/>
                <w:szCs w:val="20"/>
                <w:lang w:val="kk-KZ"/>
              </w:rPr>
              <w:t>main, additional.</w:t>
            </w:r>
            <w:r w:rsidRPr="009973D4">
              <w:rPr>
                <w:sz w:val="20"/>
                <w:szCs w:val="20"/>
                <w:lang w:val="kk-KZ"/>
              </w:rPr>
              <w:t xml:space="preserve"> </w:t>
            </w:r>
          </w:p>
          <w:p w14:paraId="6D5FE4BC" w14:textId="77777777" w:rsidR="005F3F92" w:rsidRDefault="005F3F92" w:rsidP="005F3F92">
            <w:pPr>
              <w:pStyle w:val="10"/>
              <w:numPr>
                <w:ilvl w:val="0"/>
                <w:numId w:val="20"/>
              </w:numPr>
              <w:pBdr>
                <w:top w:val="nil"/>
                <w:left w:val="nil"/>
                <w:bottom w:val="nil"/>
                <w:right w:val="nil"/>
                <w:between w:val="nil"/>
              </w:pBdr>
              <w:rPr>
                <w:color w:val="000000"/>
                <w:sz w:val="20"/>
                <w:szCs w:val="20"/>
              </w:rPr>
            </w:pPr>
            <w:r>
              <w:rPr>
                <w:color w:val="000000"/>
                <w:sz w:val="20"/>
                <w:szCs w:val="20"/>
              </w:rPr>
              <w:t xml:space="preserve">«Об утверждении государственных общеобязательных стандартов образования для всех уровней образования» Приказ Мин-ва образования и науки РК от 31.10.2018. № 604 </w:t>
            </w:r>
          </w:p>
          <w:p w14:paraId="12D70047" w14:textId="77777777" w:rsidR="005F3F92" w:rsidRDefault="005F3F92" w:rsidP="005F3F92">
            <w:pPr>
              <w:pStyle w:val="10"/>
              <w:numPr>
                <w:ilvl w:val="0"/>
                <w:numId w:val="20"/>
              </w:numPr>
              <w:pBdr>
                <w:top w:val="nil"/>
                <w:left w:val="nil"/>
                <w:bottom w:val="nil"/>
                <w:right w:val="nil"/>
                <w:between w:val="nil"/>
              </w:pBdr>
              <w:rPr>
                <w:color w:val="000000"/>
                <w:sz w:val="20"/>
                <w:szCs w:val="20"/>
              </w:rPr>
            </w:pPr>
            <w:r>
              <w:rPr>
                <w:color w:val="000000"/>
                <w:sz w:val="20"/>
                <w:szCs w:val="20"/>
              </w:rPr>
              <w:t>Об Образовании – Закон РК от 27.07.2017 года № 319-</w:t>
            </w:r>
            <w:r>
              <w:rPr>
                <w:color w:val="000000"/>
                <w:sz w:val="20"/>
                <w:szCs w:val="20"/>
                <w:lang w:val="en-US"/>
              </w:rPr>
              <w:t>III</w:t>
            </w:r>
          </w:p>
          <w:p w14:paraId="5D32608F" w14:textId="77777777" w:rsidR="005F3F92" w:rsidRDefault="005F3F92" w:rsidP="005F3F92">
            <w:pPr>
              <w:pStyle w:val="10"/>
              <w:numPr>
                <w:ilvl w:val="0"/>
                <w:numId w:val="20"/>
              </w:numPr>
              <w:pBdr>
                <w:top w:val="nil"/>
                <w:left w:val="nil"/>
                <w:bottom w:val="nil"/>
                <w:right w:val="nil"/>
                <w:between w:val="nil"/>
              </w:pBdr>
              <w:rPr>
                <w:color w:val="000000"/>
                <w:sz w:val="20"/>
                <w:szCs w:val="20"/>
              </w:rPr>
            </w:pPr>
            <w:r>
              <w:rPr>
                <w:color w:val="000000"/>
                <w:sz w:val="20"/>
                <w:szCs w:val="20"/>
              </w:rPr>
              <w:t>Приложение №7 к Постановлению Правительства РК от 13.05. 2016 года №292</w:t>
            </w:r>
          </w:p>
          <w:p w14:paraId="39B2C3E9" w14:textId="32F37D3D" w:rsidR="008661BE" w:rsidRDefault="008661BE" w:rsidP="005F3F92">
            <w:pPr>
              <w:pStyle w:val="10"/>
              <w:numPr>
                <w:ilvl w:val="0"/>
                <w:numId w:val="20"/>
              </w:numPr>
              <w:pBdr>
                <w:top w:val="nil"/>
                <w:left w:val="nil"/>
                <w:bottom w:val="nil"/>
                <w:right w:val="nil"/>
                <w:between w:val="nil"/>
              </w:pBdr>
              <w:rPr>
                <w:color w:val="000000"/>
                <w:sz w:val="20"/>
                <w:szCs w:val="20"/>
              </w:rPr>
            </w:pPr>
            <w:r w:rsidRPr="008661BE">
              <w:rPr>
                <w:color w:val="000000"/>
                <w:sz w:val="20"/>
                <w:szCs w:val="20"/>
              </w:rPr>
              <w:t>Базавлуцкая Л.М. Педагогический менеджмент: учебное пособие / Челябинск: Изд-во ЗАО «Библиотека А. Миллера», 2017. - 97 с</w:t>
            </w:r>
          </w:p>
          <w:p w14:paraId="12DD6DF9" w14:textId="511F52A7" w:rsidR="008661BE" w:rsidRDefault="008661BE" w:rsidP="005F3F92">
            <w:pPr>
              <w:pStyle w:val="10"/>
              <w:numPr>
                <w:ilvl w:val="0"/>
                <w:numId w:val="20"/>
              </w:numPr>
              <w:pBdr>
                <w:top w:val="nil"/>
                <w:left w:val="nil"/>
                <w:bottom w:val="nil"/>
                <w:right w:val="nil"/>
                <w:between w:val="nil"/>
              </w:pBdr>
              <w:rPr>
                <w:color w:val="000000"/>
                <w:sz w:val="20"/>
                <w:szCs w:val="20"/>
              </w:rPr>
            </w:pPr>
            <w:r>
              <w:rPr>
                <w:color w:val="000000"/>
                <w:sz w:val="20"/>
                <w:szCs w:val="20"/>
              </w:rPr>
              <w:t>Гончаров М.А. Основы менед</w:t>
            </w:r>
            <w:r w:rsidRPr="008661BE">
              <w:rPr>
                <w:color w:val="000000"/>
                <w:sz w:val="20"/>
                <w:szCs w:val="20"/>
              </w:rPr>
              <w:t>жмента в образовании</w:t>
            </w:r>
            <w:r>
              <w:rPr>
                <w:color w:val="000000"/>
                <w:sz w:val="20"/>
                <w:szCs w:val="20"/>
              </w:rPr>
              <w:t xml:space="preserve">. </w:t>
            </w:r>
            <w:r w:rsidRPr="008661BE">
              <w:rPr>
                <w:color w:val="000000"/>
                <w:sz w:val="20"/>
                <w:szCs w:val="20"/>
              </w:rPr>
              <w:t>учебное пособие /  — 3-е изд., стер. — М. : КНОРУС, 2016. — 476 с</w:t>
            </w:r>
          </w:p>
          <w:p w14:paraId="70AF33B3" w14:textId="77777777" w:rsidR="005F3F92" w:rsidRPr="005F3F92" w:rsidRDefault="005F3F92" w:rsidP="005F3F92">
            <w:pPr>
              <w:pStyle w:val="10"/>
              <w:numPr>
                <w:ilvl w:val="0"/>
                <w:numId w:val="20"/>
              </w:numPr>
              <w:pBdr>
                <w:top w:val="nil"/>
                <w:left w:val="nil"/>
                <w:bottom w:val="nil"/>
                <w:right w:val="nil"/>
                <w:between w:val="nil"/>
              </w:pBdr>
              <w:ind w:left="1022"/>
              <w:rPr>
                <w:color w:val="FF0000"/>
                <w:sz w:val="20"/>
                <w:szCs w:val="20"/>
              </w:rPr>
            </w:pPr>
            <w:r w:rsidRPr="00561D9B">
              <w:rPr>
                <w:color w:val="000000"/>
                <w:sz w:val="20"/>
                <w:szCs w:val="20"/>
              </w:rPr>
              <w:t>Садвакасова З.М.   Педагогический менеджмент. Учебное пособие. 2‐2е изд.доп. ‐ Алматы, 2012. ‐ 187 с</w:t>
            </w:r>
            <w:r>
              <w:t>.</w:t>
            </w:r>
            <w:r w:rsidRPr="00561D9B">
              <w:rPr>
                <w:lang w:val="en-US"/>
              </w:rPr>
              <w:t xml:space="preserve"> </w:t>
            </w:r>
          </w:p>
          <w:p w14:paraId="72C23E2C" w14:textId="77777777" w:rsidR="005F3F92" w:rsidRPr="001538B2" w:rsidRDefault="005F3F92" w:rsidP="005F3F92">
            <w:pPr>
              <w:pStyle w:val="10"/>
              <w:numPr>
                <w:ilvl w:val="0"/>
                <w:numId w:val="20"/>
              </w:numPr>
              <w:pBdr>
                <w:top w:val="nil"/>
                <w:left w:val="nil"/>
                <w:bottom w:val="nil"/>
                <w:right w:val="nil"/>
                <w:between w:val="nil"/>
              </w:pBdr>
              <w:ind w:left="1022"/>
              <w:rPr>
                <w:color w:val="FF0000"/>
                <w:sz w:val="20"/>
                <w:szCs w:val="20"/>
              </w:rPr>
            </w:pPr>
            <w:r w:rsidRPr="00561D9B">
              <w:rPr>
                <w:color w:val="000000"/>
                <w:sz w:val="20"/>
                <w:szCs w:val="20"/>
              </w:rPr>
              <w:t>Рыблова А.Н.</w:t>
            </w:r>
            <w:r>
              <w:t xml:space="preserve"> </w:t>
            </w:r>
            <w:r w:rsidRPr="00561D9B">
              <w:rPr>
                <w:color w:val="000000"/>
                <w:sz w:val="20"/>
                <w:szCs w:val="20"/>
              </w:rPr>
              <w:t>Технология управления образовательным процессом в системе непрерывного образования. Учебно-методическое пособие</w:t>
            </w:r>
            <w:r>
              <w:t xml:space="preserve"> </w:t>
            </w:r>
            <w:r w:rsidRPr="00561D9B">
              <w:rPr>
                <w:color w:val="000000"/>
                <w:sz w:val="20"/>
                <w:szCs w:val="20"/>
              </w:rPr>
              <w:t xml:space="preserve">– Саратов: Издательский центр «Наука», 2009. – 96 с </w:t>
            </w:r>
          </w:p>
          <w:p w14:paraId="20D80157" w14:textId="4D35C141" w:rsidR="005F3F92" w:rsidRPr="00060B85" w:rsidRDefault="005F3F92" w:rsidP="005F3F92">
            <w:pPr>
              <w:pStyle w:val="10"/>
              <w:numPr>
                <w:ilvl w:val="0"/>
                <w:numId w:val="20"/>
              </w:numPr>
              <w:pBdr>
                <w:top w:val="nil"/>
                <w:left w:val="nil"/>
                <w:bottom w:val="nil"/>
                <w:right w:val="nil"/>
                <w:between w:val="nil"/>
              </w:pBdr>
              <w:ind w:left="1022"/>
              <w:rPr>
                <w:color w:val="FF0000"/>
                <w:sz w:val="20"/>
                <w:szCs w:val="20"/>
              </w:rPr>
            </w:pPr>
            <w:r>
              <w:rPr>
                <w:color w:val="000000"/>
                <w:sz w:val="20"/>
                <w:szCs w:val="20"/>
              </w:rPr>
              <w:t>Академическая политика КазНУ им. аль-Фараби</w:t>
            </w:r>
            <w:r w:rsidR="00836102">
              <w:rPr>
                <w:color w:val="000000"/>
                <w:sz w:val="20"/>
                <w:szCs w:val="20"/>
              </w:rPr>
              <w:t xml:space="preserve"> – текущий вариант</w:t>
            </w:r>
          </w:p>
          <w:p w14:paraId="309582A8" w14:textId="77777777" w:rsidR="005F3F92" w:rsidRPr="00072F7B" w:rsidRDefault="005F3F92" w:rsidP="005F3F92">
            <w:pPr>
              <w:pStyle w:val="10"/>
              <w:pBdr>
                <w:top w:val="nil"/>
                <w:left w:val="nil"/>
                <w:bottom w:val="nil"/>
                <w:right w:val="nil"/>
                <w:between w:val="nil"/>
              </w:pBdr>
              <w:ind w:left="1022"/>
              <w:rPr>
                <w:color w:val="FF0000"/>
                <w:sz w:val="20"/>
                <w:szCs w:val="20"/>
              </w:rPr>
            </w:pPr>
          </w:p>
          <w:p w14:paraId="3BFE465B" w14:textId="1052438B" w:rsidR="006C291C" w:rsidRPr="00836102" w:rsidRDefault="006C291C" w:rsidP="006C291C">
            <w:pPr>
              <w:rPr>
                <w:b/>
                <w:bCs/>
                <w:color w:val="000000" w:themeColor="text1"/>
                <w:sz w:val="20"/>
                <w:szCs w:val="20"/>
                <w:lang w:val="en-US"/>
              </w:rPr>
            </w:pPr>
            <w:r w:rsidRPr="000C280A">
              <w:rPr>
                <w:b/>
                <w:bCs/>
                <w:color w:val="000000" w:themeColor="text1"/>
                <w:sz w:val="20"/>
                <w:szCs w:val="20"/>
                <w:lang w:val="kk-KZ"/>
              </w:rPr>
              <w:t>Professional scientific databases</w:t>
            </w:r>
          </w:p>
          <w:p w14:paraId="70724C42" w14:textId="19B83B0D" w:rsidR="006C291C" w:rsidRPr="009973D4" w:rsidRDefault="00000000" w:rsidP="006C291C">
            <w:pPr>
              <w:pStyle w:val="afe"/>
              <w:numPr>
                <w:ilvl w:val="0"/>
                <w:numId w:val="14"/>
              </w:numPr>
              <w:rPr>
                <w:sz w:val="20"/>
                <w:szCs w:val="20"/>
              </w:rPr>
            </w:pPr>
            <w:hyperlink r:id="rId10" w:history="1">
              <w:r w:rsidR="00094921" w:rsidRPr="009973D4">
                <w:t>https://cyberleninka.ru/</w:t>
              </w:r>
            </w:hyperlink>
          </w:p>
          <w:p w14:paraId="65AA0F59" w14:textId="77777777" w:rsidR="00094921" w:rsidRPr="009973D4" w:rsidRDefault="00094921" w:rsidP="006C291C">
            <w:pPr>
              <w:rPr>
                <w:sz w:val="20"/>
                <w:szCs w:val="20"/>
              </w:rPr>
            </w:pPr>
          </w:p>
          <w:p w14:paraId="6BE47A55" w14:textId="7392A6C3" w:rsidR="006C291C" w:rsidRPr="009973D4" w:rsidRDefault="006C291C" w:rsidP="006C291C">
            <w:pPr>
              <w:pBdr>
                <w:top w:val="nil"/>
                <w:left w:val="nil"/>
                <w:bottom w:val="nil"/>
                <w:right w:val="nil"/>
                <w:between w:val="nil"/>
              </w:pBdr>
              <w:rPr>
                <w:color w:val="FF0000"/>
                <w:sz w:val="20"/>
                <w:szCs w:val="20"/>
              </w:rPr>
            </w:pPr>
            <w:r w:rsidRPr="009973D4">
              <w:rPr>
                <w:bCs/>
                <w:color w:val="000000"/>
                <w:sz w:val="20"/>
                <w:szCs w:val="20"/>
              </w:rPr>
              <w:t xml:space="preserve">Internet resources </w:t>
            </w:r>
          </w:p>
          <w:p w14:paraId="1891E843" w14:textId="77777777" w:rsidR="005F3F92" w:rsidRPr="005F224E" w:rsidRDefault="00000000" w:rsidP="005F3F92">
            <w:pPr>
              <w:pStyle w:val="afe"/>
              <w:numPr>
                <w:ilvl w:val="0"/>
                <w:numId w:val="21"/>
              </w:numPr>
              <w:autoSpaceDE w:val="0"/>
              <w:autoSpaceDN w:val="0"/>
              <w:adjustRightInd w:val="0"/>
              <w:spacing w:after="27"/>
              <w:rPr>
                <w:rStyle w:val="af9"/>
                <w:color w:val="000000" w:themeColor="text1"/>
                <w:sz w:val="20"/>
                <w:szCs w:val="20"/>
                <w:shd w:val="clear" w:color="auto" w:fill="FFFFFF"/>
                <w:lang w:val="kk-KZ"/>
              </w:rPr>
            </w:pPr>
            <w:hyperlink r:id="rId11" w:history="1">
              <w:r w:rsidR="005F3F92" w:rsidRPr="005F224E">
                <w:rPr>
                  <w:rStyle w:val="af9"/>
                  <w:color w:val="000000" w:themeColor="text1"/>
                  <w:sz w:val="20"/>
                  <w:szCs w:val="20"/>
                  <w:shd w:val="clear" w:color="auto" w:fill="FFFFFF"/>
                  <w:lang w:val="kk-KZ"/>
                </w:rPr>
                <w:t>http://elibrary.kaznu.kz/ru</w:t>
              </w:r>
            </w:hyperlink>
            <w:r w:rsidR="005F3F92" w:rsidRPr="005F224E">
              <w:rPr>
                <w:rStyle w:val="af9"/>
                <w:color w:val="000000" w:themeColor="text1"/>
                <w:sz w:val="20"/>
                <w:szCs w:val="20"/>
                <w:shd w:val="clear" w:color="auto" w:fill="FFFFFF"/>
                <w:lang w:val="kk-KZ"/>
              </w:rPr>
              <w:t xml:space="preserve"> </w:t>
            </w:r>
          </w:p>
          <w:p w14:paraId="3088024C" w14:textId="77777777" w:rsidR="005F3F92" w:rsidRPr="00060B85" w:rsidRDefault="00000000" w:rsidP="005F3F92">
            <w:pPr>
              <w:pStyle w:val="afe"/>
              <w:numPr>
                <w:ilvl w:val="0"/>
                <w:numId w:val="21"/>
              </w:numPr>
              <w:autoSpaceDE w:val="0"/>
              <w:autoSpaceDN w:val="0"/>
              <w:adjustRightInd w:val="0"/>
              <w:spacing w:after="27"/>
              <w:rPr>
                <w:rStyle w:val="af9"/>
                <w:sz w:val="20"/>
                <w:szCs w:val="20"/>
                <w:shd w:val="clear" w:color="auto" w:fill="FFFFFF"/>
                <w:lang w:val="kk-KZ"/>
              </w:rPr>
            </w:pPr>
            <w:hyperlink r:id="rId12" w:history="1">
              <w:r w:rsidR="005F3F92" w:rsidRPr="00556792">
                <w:rPr>
                  <w:rStyle w:val="af9"/>
                  <w:sz w:val="20"/>
                  <w:szCs w:val="20"/>
                  <w:lang w:val="kk-KZ"/>
                </w:rPr>
                <w:t>http://lib.teacher.msu.ru/pub/2017</w:t>
              </w:r>
            </w:hyperlink>
          </w:p>
          <w:p w14:paraId="6CCCDAAC" w14:textId="77777777" w:rsidR="005F3F92" w:rsidRPr="00060B85" w:rsidRDefault="00000000" w:rsidP="005F3F92">
            <w:pPr>
              <w:pStyle w:val="afe"/>
              <w:numPr>
                <w:ilvl w:val="0"/>
                <w:numId w:val="21"/>
              </w:numPr>
              <w:autoSpaceDE w:val="0"/>
              <w:autoSpaceDN w:val="0"/>
              <w:adjustRightInd w:val="0"/>
              <w:spacing w:after="27"/>
              <w:rPr>
                <w:sz w:val="20"/>
                <w:szCs w:val="20"/>
                <w:shd w:val="clear" w:color="auto" w:fill="FFFFFF"/>
                <w:lang w:val="kk-KZ"/>
              </w:rPr>
            </w:pPr>
            <w:hyperlink r:id="rId13" w:history="1">
              <w:r w:rsidR="005F3F92" w:rsidRPr="00556792">
                <w:rPr>
                  <w:rStyle w:val="af9"/>
                  <w:sz w:val="20"/>
                  <w:szCs w:val="20"/>
                  <w:lang w:val="kk-KZ"/>
                </w:rPr>
                <w:t>https://students-library.com/library/read/60508-metody-priemy-sredstva-organizacii-i-upravlenia-pedagogiceskim-processom</w:t>
              </w:r>
            </w:hyperlink>
          </w:p>
          <w:p w14:paraId="09EDFA1D" w14:textId="77777777" w:rsidR="005F3F92" w:rsidRPr="00060B85" w:rsidRDefault="00000000" w:rsidP="005F3F92">
            <w:pPr>
              <w:pStyle w:val="afe"/>
              <w:numPr>
                <w:ilvl w:val="0"/>
                <w:numId w:val="21"/>
              </w:numPr>
              <w:autoSpaceDE w:val="0"/>
              <w:autoSpaceDN w:val="0"/>
              <w:adjustRightInd w:val="0"/>
              <w:spacing w:after="27"/>
              <w:rPr>
                <w:sz w:val="20"/>
                <w:szCs w:val="20"/>
                <w:shd w:val="clear" w:color="auto" w:fill="FFFFFF"/>
                <w:lang w:val="kk-KZ"/>
              </w:rPr>
            </w:pPr>
            <w:hyperlink r:id="rId14" w:history="1">
              <w:r w:rsidR="005F3F92" w:rsidRPr="00556792">
                <w:rPr>
                  <w:rStyle w:val="af9"/>
                  <w:sz w:val="20"/>
                  <w:szCs w:val="20"/>
                  <w:lang w:val="kk-KZ"/>
                </w:rPr>
                <w:t>http://usu.kz/upravlenie_uchebnym_protsessom.php</w:t>
              </w:r>
            </w:hyperlink>
          </w:p>
          <w:p w14:paraId="09A0E74E" w14:textId="77777777" w:rsidR="005F3F92" w:rsidRPr="00060B85" w:rsidRDefault="00000000" w:rsidP="005F3F92">
            <w:pPr>
              <w:pStyle w:val="afe"/>
              <w:numPr>
                <w:ilvl w:val="0"/>
                <w:numId w:val="21"/>
              </w:numPr>
              <w:autoSpaceDE w:val="0"/>
              <w:autoSpaceDN w:val="0"/>
              <w:adjustRightInd w:val="0"/>
              <w:spacing w:after="27"/>
              <w:rPr>
                <w:sz w:val="20"/>
                <w:szCs w:val="20"/>
                <w:shd w:val="clear" w:color="auto" w:fill="FFFFFF"/>
                <w:lang w:val="kk-KZ"/>
              </w:rPr>
            </w:pPr>
            <w:hyperlink r:id="rId15" w:history="1">
              <w:r w:rsidR="005F3F92" w:rsidRPr="00556792">
                <w:rPr>
                  <w:rStyle w:val="af9"/>
                  <w:sz w:val="20"/>
                  <w:szCs w:val="20"/>
                  <w:lang w:val="kk-KZ"/>
                </w:rPr>
                <w:t>http://student39.ru/lector/Metody-_priemy_i_formy_obucheniya/</w:t>
              </w:r>
            </w:hyperlink>
          </w:p>
          <w:p w14:paraId="56112C75" w14:textId="456B15D1" w:rsidR="006C291C" w:rsidRPr="00E9271A" w:rsidRDefault="006C291C" w:rsidP="006C291C">
            <w:pPr>
              <w:pBdr>
                <w:top w:val="nil"/>
                <w:left w:val="nil"/>
                <w:bottom w:val="nil"/>
                <w:right w:val="nil"/>
                <w:between w:val="nil"/>
              </w:pBdr>
              <w:rPr>
                <w:color w:val="000000"/>
                <w:sz w:val="20"/>
                <w:szCs w:val="20"/>
                <w:lang w:val="kk-KZ"/>
              </w:rPr>
            </w:pPr>
          </w:p>
        </w:tc>
      </w:tr>
      <w:tr w:rsidR="00094921" w:rsidRPr="003A7EF8" w14:paraId="5BDBFD64"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24A17" w14:textId="51933753" w:rsidR="00094921" w:rsidRPr="00742995" w:rsidRDefault="00094921" w:rsidP="006C291C">
            <w:pPr>
              <w:pBdr>
                <w:top w:val="nil"/>
                <w:left w:val="nil"/>
                <w:bottom w:val="nil"/>
                <w:right w:val="nil"/>
                <w:between w:val="nil"/>
              </w:pBdr>
              <w:rPr>
                <w:b/>
                <w:sz w:val="20"/>
                <w:szCs w:val="20"/>
                <w:lang w:val="kk-KZ"/>
              </w:rPr>
            </w:pPr>
            <w:r w:rsidRPr="00742995">
              <w:rPr>
                <w:b/>
                <w:sz w:val="20"/>
                <w:szCs w:val="20"/>
                <w:lang w:val="kk-KZ"/>
              </w:rPr>
              <w:t xml:space="preserve">  </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0FB79" w14:textId="77777777" w:rsidR="00094921" w:rsidRPr="00742995" w:rsidRDefault="00094921" w:rsidP="006C291C">
            <w:pPr>
              <w:rPr>
                <w:b/>
                <w:bCs/>
                <w:color w:val="000000"/>
                <w:sz w:val="20"/>
                <w:szCs w:val="20"/>
                <w:lang w:val="kk-KZ"/>
              </w:rPr>
            </w:pPr>
          </w:p>
        </w:tc>
      </w:tr>
    </w:tbl>
    <w:p w14:paraId="10F6F5FC" w14:textId="728AC2A2" w:rsidR="00A02A85" w:rsidRPr="007664A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A1121A">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6"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7" w:history="1">
              <w:r w:rsidRPr="00615E49">
                <w:rPr>
                  <w:rStyle w:val="af9"/>
                  <w:sz w:val="20"/>
                  <w:szCs w:val="20"/>
                  <w:u w:val="single"/>
                </w:rPr>
                <w:t xml:space="preserve">the Policy of Academic Integrity </w:t>
              </w:r>
            </w:hyperlink>
            <w:hyperlink r:id="rId18" w:history="1">
              <w:r w:rsidR="001A7302" w:rsidRPr="00615E49">
                <w:rPr>
                  <w:rStyle w:val="af9"/>
                  <w:sz w:val="20"/>
                  <w:szCs w:val="20"/>
                  <w:u w:val="single"/>
                </w:rPr>
                <w:t xml:space="preserve">of Al-Farabi Kazakh National University </w:t>
              </w:r>
            </w:hyperlink>
            <w:hyperlink r:id="rId19"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A1121A">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A1121A">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A1121A">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A1121A">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0" w:history="1">
              <w:r w:rsidRPr="00281828">
                <w:rPr>
                  <w:rStyle w:val="af9"/>
                  <w:sz w:val="20"/>
                  <w:szCs w:val="20"/>
                  <w:u w:val="single"/>
                </w:rPr>
                <w:t xml:space="preserve">the "Rules for the final control" </w:t>
              </w:r>
            </w:hyperlink>
            <w:r w:rsidRPr="00281828">
              <w:rPr>
                <w:sz w:val="20"/>
                <w:szCs w:val="20"/>
                <w:u w:val="single"/>
              </w:rPr>
              <w:t xml:space="preserve">, </w:t>
            </w:r>
            <w:hyperlink r:id="rId21"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A1121A">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A1121A">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6968704" w14:textId="34E28755" w:rsidR="0090432E" w:rsidRDefault="00B727B9" w:rsidP="00B5382C">
            <w:pPr>
              <w:jc w:val="both"/>
              <w:rPr>
                <w:rStyle w:val="af9"/>
                <w:i/>
                <w:iCs/>
                <w:sz w:val="20"/>
                <w:szCs w:val="20"/>
                <w:lang w:val="en-US"/>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2" w:history="1">
              <w:r w:rsidR="000C280A" w:rsidRPr="00DE1261">
                <w:rPr>
                  <w:rStyle w:val="af9"/>
                  <w:sz w:val="20"/>
                  <w:szCs w:val="20"/>
                  <w:lang w:val="en-US"/>
                </w:rPr>
                <w:t>Anel.Tormanova@gmail.com</w:t>
              </w:r>
            </w:hyperlink>
            <w:r w:rsidR="000C280A" w:rsidRPr="00064D70">
              <w:rPr>
                <w:color w:val="002060"/>
                <w:sz w:val="20"/>
                <w:szCs w:val="20"/>
                <w:u w:val="single"/>
                <w:lang w:val="en-US"/>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90432E">
              <w:rPr>
                <w:iCs/>
                <w:sz w:val="20"/>
                <w:szCs w:val="20"/>
                <w:lang w:val="en-US"/>
              </w:rPr>
              <w:t>Teams</w:t>
            </w:r>
            <w:r w:rsidR="00A02A85" w:rsidRPr="0090432E">
              <w:rPr>
                <w:i/>
                <w:sz w:val="20"/>
                <w:szCs w:val="20"/>
              </w:rPr>
              <w:t xml:space="preserve"> </w:t>
            </w:r>
            <w:hyperlink r:id="rId23" w:history="1">
              <w:r w:rsidR="0090432E" w:rsidRPr="009E71EA">
                <w:rPr>
                  <w:rStyle w:val="af9"/>
                  <w:i/>
                  <w:iCs/>
                  <w:sz w:val="20"/>
                  <w:szCs w:val="20"/>
                  <w:lang w:val="en-US"/>
                </w:rPr>
                <w:t>http://surl.li/ovmlq</w:t>
              </w:r>
            </w:hyperlink>
          </w:p>
          <w:p w14:paraId="492D1CA8" w14:textId="60E5AFCF"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026AD15C" w:rsidR="00B26DA5" w:rsidRPr="002F2C36" w:rsidRDefault="00DE4C44" w:rsidP="00ED156A">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w:t>
            </w:r>
            <w:r w:rsidR="009746F5" w:rsidRPr="005575E6">
              <w:rPr>
                <w:bCs/>
                <w:sz w:val="16"/>
                <w:szCs w:val="16"/>
              </w:rPr>
              <w:t xml:space="preserve">the program of the </w:t>
            </w:r>
            <w:r w:rsidR="00974B6A" w:rsidRPr="005575E6">
              <w:rPr>
                <w:bCs/>
                <w:sz w:val="16"/>
                <w:szCs w:val="16"/>
                <w:lang w:val="en-US"/>
              </w:rPr>
              <w:t>course</w:t>
            </w:r>
            <w:r w:rsidR="009746F5" w:rsidRPr="005575E6">
              <w:rPr>
                <w:bCs/>
                <w:sz w:val="16"/>
                <w:szCs w:val="16"/>
              </w:rPr>
              <w:t>.</w:t>
            </w:r>
            <w:r w:rsidRPr="005575E6">
              <w:rPr>
                <w:b/>
                <w:sz w:val="16"/>
                <w:szCs w:val="16"/>
              </w:rPr>
              <w:t xml:space="preserve"> </w:t>
            </w:r>
            <w:r w:rsidRPr="005575E6">
              <w:rPr>
                <w:bCs/>
                <w:sz w:val="16"/>
                <w:szCs w:val="16"/>
              </w:rPr>
              <w:t xml:space="preserve">Conducted 3-4 times per semester when performing </w:t>
            </w:r>
            <w:r w:rsidR="006C54BB" w:rsidRPr="005575E6">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09C22FE2"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79B3ABEB"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3F0A1F03" w:rsidR="000E3AA2" w:rsidRPr="00E21794" w:rsidRDefault="00E21794" w:rsidP="00D36E98">
            <w:pPr>
              <w:jc w:val="both"/>
              <w:rPr>
                <w:sz w:val="16"/>
                <w:szCs w:val="16"/>
              </w:rPr>
            </w:pPr>
            <w:r w:rsidRPr="00E21794">
              <w:rPr>
                <w:sz w:val="16"/>
                <w:szCs w:val="16"/>
              </w:rPr>
              <w:t>0</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B57E1D0" w:rsidR="000E3AA2" w:rsidRPr="00E21794" w:rsidRDefault="00E21794" w:rsidP="00D36E98">
            <w:pPr>
              <w:jc w:val="both"/>
              <w:rPr>
                <w:sz w:val="16"/>
                <w:szCs w:val="16"/>
                <w:lang w:val="en-US"/>
              </w:rPr>
            </w:pPr>
            <w:r w:rsidRPr="00E21794">
              <w:rPr>
                <w:sz w:val="16"/>
                <w:szCs w:val="16"/>
                <w:lang w:val="kk-KZ"/>
              </w:rPr>
              <w:t>7</w:t>
            </w:r>
            <w:r w:rsidRPr="00E21794">
              <w:rPr>
                <w:sz w:val="16"/>
                <w:szCs w:val="16"/>
                <w:lang w:val="en-US"/>
              </w:rPr>
              <w:t>*</w:t>
            </w:r>
            <w:r w:rsidRPr="00E21794">
              <w:rPr>
                <w:sz w:val="16"/>
                <w:szCs w:val="16"/>
                <w:lang w:val="kk-KZ"/>
              </w:rPr>
              <w:t>6=</w:t>
            </w:r>
            <w:r w:rsidRPr="00E21794">
              <w:rPr>
                <w:sz w:val="16"/>
                <w:szCs w:val="16"/>
                <w:lang w:val="en-US"/>
              </w:rPr>
              <w:t>42</w:t>
            </w:r>
          </w:p>
        </w:tc>
      </w:tr>
      <w:tr w:rsidR="00AA0771" w:rsidRPr="003F2DC5" w14:paraId="012AB828" w14:textId="77777777" w:rsidTr="00004A63">
        <w:trPr>
          <w:trHeight w:val="181"/>
        </w:trPr>
        <w:tc>
          <w:tcPr>
            <w:tcW w:w="851" w:type="dxa"/>
            <w:tcBorders>
              <w:left w:val="single" w:sz="4" w:space="0" w:color="000000"/>
              <w:right w:val="single" w:sz="4" w:space="0" w:color="000000"/>
            </w:tcBorders>
            <w:shd w:val="clear" w:color="auto" w:fill="92D050"/>
          </w:tcPr>
          <w:p w14:paraId="7F6BA272" w14:textId="39604E34"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5F43E354" w14:textId="3EA4F87B" w:rsidR="00AA0771" w:rsidRPr="00C03EF1" w:rsidRDefault="00AA0771"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shd w:val="clear" w:color="auto" w:fill="92D050"/>
          </w:tcPr>
          <w:p w14:paraId="4A74E75B" w14:textId="59DD6D7C" w:rsidR="00AA0771" w:rsidRPr="00C03EF1" w:rsidRDefault="00AA0771"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shd w:val="clear" w:color="auto" w:fill="92D050"/>
          </w:tcPr>
          <w:p w14:paraId="07E42541" w14:textId="64EE7B34" w:rsidR="00AA0771" w:rsidRPr="00C03EF1" w:rsidRDefault="00AA0771"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AA0771" w:rsidRPr="00D36E98" w:rsidRDefault="00AA0771"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135DB5CA" w:rsidR="00AA0771" w:rsidRPr="00E21794" w:rsidRDefault="00E21794" w:rsidP="00D36E98">
            <w:pPr>
              <w:jc w:val="both"/>
              <w:rPr>
                <w:sz w:val="16"/>
                <w:szCs w:val="16"/>
                <w:lang w:val="kk-KZ"/>
              </w:rPr>
            </w:pPr>
            <w:r w:rsidRPr="00E21794">
              <w:rPr>
                <w:sz w:val="16"/>
                <w:szCs w:val="16"/>
              </w:rPr>
              <w:t>20+30=50</w:t>
            </w:r>
          </w:p>
        </w:tc>
      </w:tr>
      <w:tr w:rsidR="00AA0771" w:rsidRPr="003F2DC5" w14:paraId="5FFF3F67" w14:textId="77777777" w:rsidTr="00004A63">
        <w:trPr>
          <w:trHeight w:val="87"/>
        </w:trPr>
        <w:tc>
          <w:tcPr>
            <w:tcW w:w="851" w:type="dxa"/>
            <w:tcBorders>
              <w:left w:val="single" w:sz="4" w:space="0" w:color="000000"/>
              <w:right w:val="single" w:sz="4" w:space="0" w:color="000000"/>
            </w:tcBorders>
            <w:shd w:val="clear" w:color="auto" w:fill="92D050"/>
          </w:tcPr>
          <w:p w14:paraId="3821FA52" w14:textId="1EBE0FFB"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0A8CFC86" w14:textId="7C77D32B" w:rsidR="00AA0771" w:rsidRPr="00C03EF1" w:rsidRDefault="00AA0771"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shd w:val="clear" w:color="auto" w:fill="92D050"/>
          </w:tcPr>
          <w:p w14:paraId="5DC06743" w14:textId="1BED014C" w:rsidR="00AA0771" w:rsidRPr="00C03EF1" w:rsidRDefault="00AA0771"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shd w:val="clear" w:color="auto" w:fill="92D050"/>
          </w:tcPr>
          <w:p w14:paraId="5EE77E04" w14:textId="1B4B705A" w:rsidR="00AA0771" w:rsidRPr="00C03EF1" w:rsidRDefault="00AA0771"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AA0771" w:rsidRPr="00D36E98" w:rsidRDefault="00AA0771"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4A85CACE" w:rsidR="00AA0771" w:rsidRPr="00E21794" w:rsidRDefault="00E21794" w:rsidP="00D36E98">
            <w:pPr>
              <w:jc w:val="both"/>
              <w:rPr>
                <w:sz w:val="16"/>
                <w:szCs w:val="16"/>
                <w:lang w:val="kk-KZ"/>
              </w:rPr>
            </w:pPr>
            <w:r w:rsidRPr="00E21794">
              <w:rPr>
                <w:sz w:val="16"/>
                <w:szCs w:val="16"/>
                <w:lang w:val="kk-KZ"/>
              </w:rPr>
              <w:t>8</w:t>
            </w:r>
          </w:p>
        </w:tc>
      </w:tr>
      <w:tr w:rsidR="00AA0771" w:rsidRPr="003F2DC5" w14:paraId="720EC03E" w14:textId="77777777" w:rsidTr="00050DA6">
        <w:trPr>
          <w:trHeight w:val="63"/>
        </w:trPr>
        <w:tc>
          <w:tcPr>
            <w:tcW w:w="851" w:type="dxa"/>
            <w:tcBorders>
              <w:left w:val="single" w:sz="4" w:space="0" w:color="000000"/>
              <w:bottom w:val="single" w:sz="4" w:space="0" w:color="auto"/>
              <w:right w:val="single" w:sz="4" w:space="0" w:color="000000"/>
            </w:tcBorders>
            <w:shd w:val="clear" w:color="auto" w:fill="92D050"/>
          </w:tcPr>
          <w:p w14:paraId="42A3091F" w14:textId="6E579101" w:rsidR="00AA0771" w:rsidRPr="00C03EF1" w:rsidRDefault="00AA0771"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03A1BE1C" w14:textId="3062CFBF" w:rsidR="00AA0771" w:rsidRPr="00C03EF1" w:rsidRDefault="00AA0771"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shd w:val="clear" w:color="auto" w:fill="92D050"/>
          </w:tcPr>
          <w:p w14:paraId="6F06F576" w14:textId="59C899F1" w:rsidR="00AA0771" w:rsidRPr="00C03EF1" w:rsidRDefault="00AA0771" w:rsidP="00D36E98">
            <w:pPr>
              <w:jc w:val="both"/>
              <w:rPr>
                <w:b/>
                <w:sz w:val="16"/>
                <w:szCs w:val="16"/>
                <w:highlight w:val="green"/>
              </w:rPr>
            </w:pPr>
            <w:r w:rsidRPr="00C03EF1">
              <w:rPr>
                <w:sz w:val="16"/>
                <w:szCs w:val="16"/>
              </w:rPr>
              <w:t>55-59</w:t>
            </w:r>
          </w:p>
        </w:tc>
        <w:tc>
          <w:tcPr>
            <w:tcW w:w="1985" w:type="dxa"/>
            <w:vMerge/>
            <w:tcBorders>
              <w:left w:val="single" w:sz="4" w:space="0" w:color="000000"/>
              <w:right w:val="single" w:sz="4" w:space="0" w:color="000000"/>
            </w:tcBorders>
            <w:shd w:val="clear" w:color="auto" w:fill="92D050"/>
          </w:tcPr>
          <w:p w14:paraId="1DA4C698" w14:textId="57E5E0F4" w:rsidR="00AA0771" w:rsidRPr="00C055D3" w:rsidRDefault="00AA0771" w:rsidP="00D36E98">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AA0771" w:rsidRPr="00D36E98" w:rsidRDefault="00AA0771"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AA0771" w:rsidRPr="00D36E98" w:rsidRDefault="00AA0771" w:rsidP="00D36E98">
            <w:pPr>
              <w:jc w:val="both"/>
              <w:rPr>
                <w:sz w:val="16"/>
                <w:szCs w:val="16"/>
              </w:rPr>
            </w:pPr>
            <w:r w:rsidRPr="00D36E98">
              <w:rPr>
                <w:sz w:val="16"/>
                <w:szCs w:val="16"/>
              </w:rPr>
              <w:t>40</w:t>
            </w:r>
          </w:p>
        </w:tc>
      </w:tr>
      <w:tr w:rsidR="00004A63" w:rsidRPr="003F2DC5" w14:paraId="22B40A05" w14:textId="77777777" w:rsidTr="00050DA6">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122EF2" w:rsidRDefault="00004A6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122EF2" w:rsidRDefault="00004A6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60708D3" w14:textId="64B77755" w:rsidR="00004A63" w:rsidRPr="00122EF2" w:rsidRDefault="00004A63" w:rsidP="00122EF2">
            <w:pPr>
              <w:rPr>
                <w:sz w:val="16"/>
                <w:szCs w:val="16"/>
                <w:highlight w:val="green"/>
              </w:rPr>
            </w:pPr>
            <w:r w:rsidRPr="00122EF2">
              <w:rPr>
                <w:sz w:val="16"/>
                <w:szCs w:val="16"/>
              </w:rPr>
              <w:t>50-54</w:t>
            </w:r>
          </w:p>
        </w:tc>
        <w:tc>
          <w:tcPr>
            <w:tcW w:w="1985" w:type="dxa"/>
            <w:vMerge/>
            <w:tcBorders>
              <w:left w:val="single" w:sz="4" w:space="0" w:color="000000"/>
              <w:bottom w:val="single" w:sz="4" w:space="0" w:color="auto"/>
              <w:right w:val="single" w:sz="4" w:space="0" w:color="000000"/>
            </w:tcBorders>
            <w:shd w:val="clear" w:color="auto" w:fill="92D050"/>
          </w:tcPr>
          <w:p w14:paraId="06CE69D2" w14:textId="37561217" w:rsidR="00004A63" w:rsidRPr="00122EF2" w:rsidRDefault="00004A63" w:rsidP="00122EF2">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05C79066" w:rsidR="00004A63" w:rsidRPr="00AA0771" w:rsidRDefault="00004A63" w:rsidP="00AA0771">
            <w:pPr>
              <w:rPr>
                <w:sz w:val="16"/>
                <w:szCs w:val="16"/>
                <w:lang w:val="ru-RU"/>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AA0771" w:rsidRDefault="00004A63" w:rsidP="00AA0771">
            <w:pPr>
              <w:rPr>
                <w:sz w:val="16"/>
                <w:szCs w:val="16"/>
                <w:lang w:val="ru-RU"/>
              </w:rPr>
            </w:pPr>
            <w:r w:rsidRPr="00122EF2">
              <w:rPr>
                <w:sz w:val="16"/>
                <w:szCs w:val="16"/>
              </w:rPr>
              <w:t>100</w:t>
            </w:r>
          </w:p>
        </w:tc>
      </w:tr>
      <w:tr w:rsidR="00004A63" w:rsidRPr="003F2DC5" w14:paraId="02FE8AB4" w14:textId="77777777" w:rsidTr="00050DA6">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122EF2" w:rsidRDefault="00004A63" w:rsidP="00AA0771">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122EF2" w:rsidRDefault="00004A63" w:rsidP="00AA0771">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122EF2" w:rsidRDefault="00004A63" w:rsidP="00AA0771">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shd w:val="clear" w:color="auto" w:fill="92D050"/>
          </w:tcPr>
          <w:p w14:paraId="59CA0F98" w14:textId="28F3DA37" w:rsidR="00004A63" w:rsidRPr="00122EF2" w:rsidRDefault="00004A63" w:rsidP="00AA0771">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37C51615" w14:textId="168CEA8C" w:rsidR="00004A63" w:rsidRPr="00AA0771" w:rsidRDefault="00004A63" w:rsidP="00AA0771">
            <w:pPr>
              <w:rPr>
                <w:sz w:val="16"/>
                <w:szCs w:val="16"/>
                <w:lang w:val="ru-RU"/>
              </w:rPr>
            </w:pPr>
          </w:p>
        </w:tc>
        <w:tc>
          <w:tcPr>
            <w:tcW w:w="2268" w:type="dxa"/>
            <w:vMerge/>
            <w:tcBorders>
              <w:left w:val="single" w:sz="4" w:space="0" w:color="auto"/>
              <w:right w:val="single" w:sz="4" w:space="0" w:color="auto"/>
            </w:tcBorders>
          </w:tcPr>
          <w:p w14:paraId="1EECF1A2" w14:textId="06CC46A6" w:rsidR="00004A63" w:rsidRPr="00AA0771" w:rsidRDefault="00004A63" w:rsidP="00AA0771">
            <w:pPr>
              <w:rPr>
                <w:sz w:val="16"/>
                <w:szCs w:val="16"/>
                <w:lang w:val="ru-RU"/>
              </w:rPr>
            </w:pPr>
          </w:p>
        </w:tc>
      </w:tr>
      <w:tr w:rsidR="00004A63" w:rsidRPr="003F2DC5" w14:paraId="713FE4DF" w14:textId="77777777" w:rsidTr="00050DA6">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122EF2" w:rsidRDefault="00004A63" w:rsidP="00AA0771">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122EF2" w:rsidRDefault="00004A63" w:rsidP="00AA0771">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122EF2" w:rsidRDefault="00004A63" w:rsidP="00AA0771">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122EF2" w:rsidRDefault="00004A63" w:rsidP="00AA0771">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AA0771" w:rsidRDefault="00004A63" w:rsidP="00AA0771">
            <w:pPr>
              <w:rPr>
                <w:sz w:val="16"/>
                <w:szCs w:val="16"/>
                <w:lang w:val="ru-RU"/>
              </w:rPr>
            </w:pPr>
          </w:p>
        </w:tc>
        <w:tc>
          <w:tcPr>
            <w:tcW w:w="2268" w:type="dxa"/>
            <w:vMerge/>
            <w:tcBorders>
              <w:left w:val="single" w:sz="4" w:space="0" w:color="auto"/>
              <w:bottom w:val="single" w:sz="4" w:space="0" w:color="auto"/>
              <w:right w:val="single" w:sz="4" w:space="0" w:color="auto"/>
            </w:tcBorders>
          </w:tcPr>
          <w:p w14:paraId="266AFB85" w14:textId="1698D023" w:rsidR="00004A63" w:rsidRPr="00AA0771" w:rsidRDefault="00004A63" w:rsidP="00AA0771">
            <w:pPr>
              <w:rPr>
                <w:sz w:val="16"/>
                <w:szCs w:val="16"/>
                <w:lang w:val="ru-RU"/>
              </w:rPr>
            </w:pPr>
          </w:p>
        </w:tc>
      </w:tr>
      <w:tr w:rsidR="00AA0771"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Default="00AA0771" w:rsidP="00AA0771">
            <w:pPr>
              <w:tabs>
                <w:tab w:val="left" w:pos="1276"/>
              </w:tabs>
              <w:jc w:val="center"/>
              <w:rPr>
                <w:b/>
                <w:sz w:val="8"/>
                <w:szCs w:val="8"/>
              </w:rPr>
            </w:pPr>
          </w:p>
          <w:p w14:paraId="16934A75" w14:textId="2FE86B58" w:rsidR="00B26DA5" w:rsidRPr="00B26DA5" w:rsidRDefault="00AA0771" w:rsidP="00AA0771">
            <w:pPr>
              <w:jc w:val="center"/>
              <w:rPr>
                <w:b/>
                <w:bCs/>
                <w:sz w:val="20"/>
                <w:szCs w:val="20"/>
                <w:lang w:val="en-US"/>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sidRPr="00B26DA5">
              <w:rPr>
                <w:b/>
                <w:bCs/>
                <w:sz w:val="20"/>
                <w:szCs w:val="20"/>
                <w:lang w:val="en-US"/>
              </w:rPr>
              <w:t>.</w:t>
            </w:r>
          </w:p>
          <w:p w14:paraId="49645523" w14:textId="1845F762" w:rsidR="00AA0771" w:rsidRPr="00A9530A" w:rsidRDefault="00AA0771" w:rsidP="00AA0771">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DD0001">
        <w:tc>
          <w:tcPr>
            <w:tcW w:w="869" w:type="dxa"/>
            <w:shd w:val="clear" w:color="auto" w:fill="auto"/>
          </w:tcPr>
          <w:p w14:paraId="492C7304" w14:textId="77777777" w:rsidR="008642A4" w:rsidRPr="003F2DC5" w:rsidRDefault="008642A4" w:rsidP="00A1121A">
            <w:pPr>
              <w:tabs>
                <w:tab w:val="left" w:pos="1276"/>
              </w:tabs>
              <w:jc w:val="center"/>
              <w:rPr>
                <w:b/>
                <w:sz w:val="20"/>
                <w:szCs w:val="20"/>
              </w:rPr>
            </w:pPr>
            <w:r w:rsidRPr="003F2DC5">
              <w:rPr>
                <w:b/>
                <w:sz w:val="20"/>
                <w:szCs w:val="20"/>
              </w:rPr>
              <w:lastRenderedPageBreak/>
              <w:t>A week</w:t>
            </w:r>
          </w:p>
        </w:tc>
        <w:tc>
          <w:tcPr>
            <w:tcW w:w="7986" w:type="dxa"/>
            <w:shd w:val="clear" w:color="auto" w:fill="auto"/>
          </w:tcPr>
          <w:p w14:paraId="49454947" w14:textId="77777777" w:rsidR="008642A4" w:rsidRPr="003F2DC5" w:rsidRDefault="008642A4" w:rsidP="00A1121A">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3EC4CEA7" w:rsidR="008642A4" w:rsidRPr="003F2DC5" w:rsidRDefault="002668F7" w:rsidP="00955E5B">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4E2B7F" w:rsidRPr="004E2B7F">
              <w:rPr>
                <w:b/>
                <w:sz w:val="20"/>
                <w:szCs w:val="20"/>
                <w:lang w:val="en-US"/>
              </w:rPr>
              <w:t>Background and general provisions in the management of the training process</w:t>
            </w:r>
          </w:p>
        </w:tc>
      </w:tr>
      <w:tr w:rsidR="008642A4" w:rsidRPr="003F2DC5" w14:paraId="764A4D7C" w14:textId="77777777" w:rsidTr="00DD0001">
        <w:tc>
          <w:tcPr>
            <w:tcW w:w="869" w:type="dxa"/>
            <w:vMerge w:val="restart"/>
            <w:shd w:val="clear" w:color="auto" w:fill="auto"/>
          </w:tcPr>
          <w:p w14:paraId="62E94D98" w14:textId="77777777" w:rsidR="008642A4" w:rsidRPr="000B254C" w:rsidRDefault="008642A4" w:rsidP="00A1121A">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1C80D413" w:rsidR="008642A4" w:rsidRPr="00DD0001" w:rsidRDefault="008358C3" w:rsidP="00DD0001">
            <w:pPr>
              <w:tabs>
                <w:tab w:val="left" w:pos="1276"/>
              </w:tabs>
              <w:rPr>
                <w:b/>
                <w:sz w:val="20"/>
                <w:szCs w:val="20"/>
                <w:lang w:val="en-US"/>
              </w:rPr>
            </w:pPr>
            <w:r>
              <w:rPr>
                <w:b/>
                <w:sz w:val="20"/>
                <w:szCs w:val="20"/>
                <w:lang w:val="kk-KZ"/>
              </w:rPr>
              <w:t xml:space="preserve">L </w:t>
            </w:r>
            <w:r w:rsidR="00DD0001">
              <w:rPr>
                <w:b/>
                <w:sz w:val="20"/>
                <w:szCs w:val="20"/>
              </w:rPr>
              <w:t>1.</w:t>
            </w:r>
            <w:r w:rsidR="00DD0001">
              <w:rPr>
                <w:b/>
                <w:sz w:val="20"/>
                <w:szCs w:val="20"/>
                <w:lang w:val="en-US"/>
              </w:rPr>
              <w:t xml:space="preserve">Introduction. </w:t>
            </w:r>
            <w:r w:rsidR="004E2B7F" w:rsidRPr="004E2B7F">
              <w:rPr>
                <w:b/>
                <w:sz w:val="20"/>
                <w:szCs w:val="20"/>
                <w:lang w:val="en-US"/>
              </w:rPr>
              <w:t>Pedagogical management - business processes and communications. Education and upbringing - the main goals of the methodology of educational process management. Criteria and principles of selection of the content of the educational process - as part of the development of management methodology</w:t>
            </w:r>
          </w:p>
        </w:tc>
        <w:tc>
          <w:tcPr>
            <w:tcW w:w="928" w:type="dxa"/>
            <w:shd w:val="clear" w:color="auto" w:fill="auto"/>
          </w:tcPr>
          <w:p w14:paraId="1FC6CB41" w14:textId="6CF6EE97" w:rsidR="008642A4" w:rsidRPr="003F2DC5" w:rsidRDefault="00B55BD1" w:rsidP="00A1121A">
            <w:pPr>
              <w:tabs>
                <w:tab w:val="left" w:pos="1276"/>
              </w:tabs>
              <w:jc w:val="center"/>
              <w:rPr>
                <w:b/>
                <w:sz w:val="20"/>
                <w:szCs w:val="20"/>
              </w:rPr>
            </w:pPr>
            <w:r>
              <w:rPr>
                <w:b/>
                <w:sz w:val="20"/>
                <w:szCs w:val="20"/>
              </w:rPr>
              <w:t>1</w:t>
            </w:r>
          </w:p>
        </w:tc>
        <w:tc>
          <w:tcPr>
            <w:tcW w:w="726" w:type="dxa"/>
            <w:shd w:val="clear" w:color="auto" w:fill="auto"/>
          </w:tcPr>
          <w:p w14:paraId="2870466B" w14:textId="77777777" w:rsidR="008642A4" w:rsidRPr="003F2DC5" w:rsidRDefault="008642A4" w:rsidP="00A1121A">
            <w:pPr>
              <w:tabs>
                <w:tab w:val="left" w:pos="1276"/>
              </w:tabs>
              <w:jc w:val="center"/>
              <w:rPr>
                <w:b/>
                <w:sz w:val="20"/>
                <w:szCs w:val="20"/>
              </w:rPr>
            </w:pPr>
          </w:p>
        </w:tc>
      </w:tr>
      <w:tr w:rsidR="008642A4" w:rsidRPr="003F2DC5" w14:paraId="2AF3A3E5" w14:textId="77777777" w:rsidTr="00DD0001">
        <w:tc>
          <w:tcPr>
            <w:tcW w:w="869" w:type="dxa"/>
            <w:vMerge/>
            <w:shd w:val="clear" w:color="auto" w:fill="auto"/>
          </w:tcPr>
          <w:p w14:paraId="2AB52D8D" w14:textId="77777777" w:rsidR="008642A4" w:rsidRPr="000B254C" w:rsidRDefault="008642A4" w:rsidP="00A1121A">
            <w:pPr>
              <w:tabs>
                <w:tab w:val="left" w:pos="1276"/>
              </w:tabs>
              <w:jc w:val="center"/>
              <w:rPr>
                <w:b/>
                <w:bCs/>
                <w:sz w:val="20"/>
                <w:szCs w:val="20"/>
              </w:rPr>
            </w:pPr>
          </w:p>
        </w:tc>
        <w:tc>
          <w:tcPr>
            <w:tcW w:w="7986" w:type="dxa"/>
            <w:shd w:val="clear" w:color="auto" w:fill="auto"/>
          </w:tcPr>
          <w:p w14:paraId="6402EBBF" w14:textId="77777777" w:rsidR="004E2B7F" w:rsidRPr="004E2B7F" w:rsidRDefault="00BE22D3" w:rsidP="004E2B7F">
            <w:pPr>
              <w:tabs>
                <w:tab w:val="left" w:pos="1276"/>
              </w:tabs>
              <w:rPr>
                <w:sz w:val="20"/>
                <w:szCs w:val="20"/>
              </w:rPr>
            </w:pPr>
            <w:r w:rsidRPr="00DD0001">
              <w:rPr>
                <w:b/>
                <w:sz w:val="20"/>
                <w:szCs w:val="20"/>
              </w:rPr>
              <w:t>PC</w:t>
            </w:r>
            <w:r w:rsidR="008358C3" w:rsidRPr="00DD0001">
              <w:rPr>
                <w:b/>
                <w:sz w:val="20"/>
                <w:szCs w:val="20"/>
              </w:rPr>
              <w:t xml:space="preserve"> 1. </w:t>
            </w:r>
            <w:r w:rsidR="004E2B7F" w:rsidRPr="004E2B7F">
              <w:rPr>
                <w:sz w:val="20"/>
                <w:szCs w:val="20"/>
              </w:rPr>
              <w:t xml:space="preserve">Principles of humanization, integration and formation of creative personality as a component of the content of general education - general cultural values and competences. </w:t>
            </w:r>
          </w:p>
          <w:p w14:paraId="03A13DE3" w14:textId="5F1AEE8E" w:rsidR="008642A4" w:rsidRPr="00DD0001" w:rsidRDefault="004E2B7F" w:rsidP="004E2B7F">
            <w:pPr>
              <w:tabs>
                <w:tab w:val="left" w:pos="1276"/>
              </w:tabs>
              <w:rPr>
                <w:b/>
                <w:sz w:val="20"/>
                <w:szCs w:val="20"/>
                <w:lang w:val="en-US"/>
              </w:rPr>
            </w:pPr>
            <w:r w:rsidRPr="004E2B7F">
              <w:rPr>
                <w:sz w:val="20"/>
                <w:szCs w:val="20"/>
              </w:rPr>
              <w:t>The concept of the function "management". The main stakeholders of the process. The principle of building a risk map and models of an ideal learning process.</w:t>
            </w:r>
          </w:p>
        </w:tc>
        <w:tc>
          <w:tcPr>
            <w:tcW w:w="928" w:type="dxa"/>
            <w:shd w:val="clear" w:color="auto" w:fill="auto"/>
          </w:tcPr>
          <w:p w14:paraId="5BCFE1C3" w14:textId="413A00B6" w:rsidR="008642A4" w:rsidRPr="00742995" w:rsidRDefault="00E21794" w:rsidP="00A1121A">
            <w:pPr>
              <w:tabs>
                <w:tab w:val="left" w:pos="1276"/>
              </w:tabs>
              <w:jc w:val="center"/>
              <w:rPr>
                <w:b/>
                <w:sz w:val="20"/>
                <w:szCs w:val="20"/>
              </w:rPr>
            </w:pPr>
            <w:r>
              <w:rPr>
                <w:b/>
                <w:sz w:val="20"/>
                <w:szCs w:val="20"/>
              </w:rPr>
              <w:t>2</w:t>
            </w:r>
          </w:p>
        </w:tc>
        <w:tc>
          <w:tcPr>
            <w:tcW w:w="726" w:type="dxa"/>
            <w:shd w:val="clear" w:color="auto" w:fill="auto"/>
          </w:tcPr>
          <w:p w14:paraId="5114EDCD" w14:textId="2941C791" w:rsidR="008642A4" w:rsidRPr="00EC3C6E" w:rsidRDefault="00E21794" w:rsidP="00A1121A">
            <w:pPr>
              <w:tabs>
                <w:tab w:val="left" w:pos="1276"/>
              </w:tabs>
              <w:jc w:val="center"/>
              <w:rPr>
                <w:b/>
                <w:sz w:val="20"/>
                <w:szCs w:val="20"/>
              </w:rPr>
            </w:pPr>
            <w:r w:rsidRPr="00EC3C6E">
              <w:rPr>
                <w:b/>
                <w:sz w:val="20"/>
                <w:szCs w:val="20"/>
              </w:rPr>
              <w:t>6</w:t>
            </w:r>
          </w:p>
        </w:tc>
      </w:tr>
      <w:tr w:rsidR="008642A4" w:rsidRPr="003F2DC5" w14:paraId="53946E54" w14:textId="77777777" w:rsidTr="00DD0001">
        <w:tc>
          <w:tcPr>
            <w:tcW w:w="869" w:type="dxa"/>
            <w:vMerge w:val="restart"/>
            <w:shd w:val="clear" w:color="auto" w:fill="auto"/>
          </w:tcPr>
          <w:p w14:paraId="5FE35A89" w14:textId="77777777" w:rsidR="008642A4" w:rsidRPr="000B254C" w:rsidRDefault="008642A4" w:rsidP="00A1121A">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196DD3D0" w:rsidR="008642A4" w:rsidRPr="00DD0001" w:rsidRDefault="008642A4" w:rsidP="00DD0001">
            <w:pPr>
              <w:tabs>
                <w:tab w:val="left" w:pos="1276"/>
              </w:tabs>
              <w:rPr>
                <w:b/>
                <w:sz w:val="20"/>
                <w:szCs w:val="20"/>
                <w:lang w:val="en-US"/>
              </w:rPr>
            </w:pPr>
            <w:r w:rsidRPr="00DD0001">
              <w:rPr>
                <w:b/>
                <w:sz w:val="20"/>
                <w:szCs w:val="20"/>
              </w:rPr>
              <w:t>L</w:t>
            </w:r>
            <w:r w:rsidRPr="00DD0001">
              <w:rPr>
                <w:b/>
                <w:sz w:val="20"/>
                <w:szCs w:val="20"/>
                <w:lang w:val="kk-KZ"/>
              </w:rPr>
              <w:t xml:space="preserve"> </w:t>
            </w:r>
            <w:r w:rsidRPr="00DD0001">
              <w:rPr>
                <w:b/>
                <w:sz w:val="20"/>
                <w:szCs w:val="20"/>
              </w:rPr>
              <w:t>2.</w:t>
            </w:r>
            <w:r w:rsidRPr="00DD0001">
              <w:rPr>
                <w:b/>
                <w:sz w:val="20"/>
                <w:szCs w:val="20"/>
                <w:lang w:val="kk-KZ"/>
              </w:rPr>
              <w:t xml:space="preserve">   </w:t>
            </w:r>
            <w:r w:rsidR="004E2B7F" w:rsidRPr="004E2B7F">
              <w:rPr>
                <w:b/>
                <w:sz w:val="20"/>
                <w:szCs w:val="20"/>
              </w:rPr>
              <w:t>State Common Core Learning Standards. Detailed analysis and comments. Technology of management of the general education process.</w:t>
            </w:r>
          </w:p>
        </w:tc>
        <w:tc>
          <w:tcPr>
            <w:tcW w:w="928" w:type="dxa"/>
            <w:shd w:val="clear" w:color="auto" w:fill="auto"/>
          </w:tcPr>
          <w:p w14:paraId="37331017" w14:textId="2D3B7AAF" w:rsidR="008642A4" w:rsidRPr="00742995" w:rsidRDefault="00B55BD1" w:rsidP="00A1121A">
            <w:pPr>
              <w:tabs>
                <w:tab w:val="left" w:pos="1276"/>
              </w:tabs>
              <w:jc w:val="center"/>
              <w:rPr>
                <w:b/>
                <w:sz w:val="20"/>
                <w:szCs w:val="20"/>
              </w:rPr>
            </w:pPr>
            <w:r>
              <w:rPr>
                <w:b/>
                <w:sz w:val="20"/>
                <w:szCs w:val="20"/>
              </w:rPr>
              <w:t>1</w:t>
            </w:r>
          </w:p>
        </w:tc>
        <w:tc>
          <w:tcPr>
            <w:tcW w:w="726" w:type="dxa"/>
            <w:shd w:val="clear" w:color="auto" w:fill="auto"/>
          </w:tcPr>
          <w:p w14:paraId="3CFD117B" w14:textId="77777777" w:rsidR="008642A4" w:rsidRPr="00EC3C6E" w:rsidRDefault="008642A4" w:rsidP="00A1121A">
            <w:pPr>
              <w:tabs>
                <w:tab w:val="left" w:pos="1276"/>
              </w:tabs>
              <w:jc w:val="center"/>
              <w:rPr>
                <w:b/>
                <w:sz w:val="20"/>
                <w:szCs w:val="20"/>
              </w:rPr>
            </w:pPr>
          </w:p>
        </w:tc>
      </w:tr>
      <w:tr w:rsidR="008642A4" w:rsidRPr="003F2DC5" w14:paraId="06FD8733" w14:textId="77777777" w:rsidTr="00DD0001">
        <w:tc>
          <w:tcPr>
            <w:tcW w:w="869" w:type="dxa"/>
            <w:vMerge/>
            <w:shd w:val="clear" w:color="auto" w:fill="auto"/>
          </w:tcPr>
          <w:p w14:paraId="005973C5" w14:textId="77777777" w:rsidR="008642A4" w:rsidRPr="000B254C" w:rsidRDefault="008642A4" w:rsidP="00A1121A">
            <w:pPr>
              <w:tabs>
                <w:tab w:val="left" w:pos="1276"/>
              </w:tabs>
              <w:jc w:val="center"/>
              <w:rPr>
                <w:b/>
                <w:bCs/>
                <w:sz w:val="20"/>
                <w:szCs w:val="20"/>
              </w:rPr>
            </w:pPr>
          </w:p>
        </w:tc>
        <w:tc>
          <w:tcPr>
            <w:tcW w:w="7986" w:type="dxa"/>
            <w:shd w:val="clear" w:color="auto" w:fill="auto"/>
          </w:tcPr>
          <w:p w14:paraId="02BB0B96" w14:textId="3F35AB47" w:rsidR="008642A4" w:rsidRPr="004E2B7F" w:rsidRDefault="00BE22D3" w:rsidP="00DD0001">
            <w:pPr>
              <w:tabs>
                <w:tab w:val="left" w:pos="1276"/>
              </w:tabs>
              <w:rPr>
                <w:sz w:val="20"/>
                <w:szCs w:val="20"/>
                <w:lang w:val="en-US"/>
              </w:rPr>
            </w:pPr>
            <w:r w:rsidRPr="00E53DA5">
              <w:rPr>
                <w:b/>
                <w:sz w:val="20"/>
                <w:szCs w:val="20"/>
              </w:rPr>
              <w:t>P</w:t>
            </w:r>
            <w:r w:rsidR="008A3DB2" w:rsidRPr="00E53DA5">
              <w:rPr>
                <w:b/>
                <w:sz w:val="20"/>
                <w:szCs w:val="20"/>
              </w:rPr>
              <w:t>C</w:t>
            </w:r>
            <w:r w:rsidR="008642A4" w:rsidRPr="00E53DA5">
              <w:rPr>
                <w:b/>
                <w:sz w:val="20"/>
                <w:szCs w:val="20"/>
              </w:rPr>
              <w:t xml:space="preserve"> 2.</w:t>
            </w:r>
            <w:r w:rsidR="008642A4" w:rsidRPr="00E53DA5">
              <w:rPr>
                <w:sz w:val="20"/>
                <w:szCs w:val="20"/>
              </w:rPr>
              <w:t xml:space="preserve">  </w:t>
            </w:r>
            <w:r w:rsidR="004E2B7F" w:rsidRPr="004E2B7F">
              <w:rPr>
                <w:sz w:val="20"/>
                <w:szCs w:val="20"/>
              </w:rPr>
              <w:t>General Provisions of the GOS in order to organize the educational process. Structural and functional components for process management. Objectives of the Management.</w:t>
            </w:r>
          </w:p>
        </w:tc>
        <w:tc>
          <w:tcPr>
            <w:tcW w:w="928" w:type="dxa"/>
            <w:shd w:val="clear" w:color="auto" w:fill="auto"/>
          </w:tcPr>
          <w:p w14:paraId="5CB823C0" w14:textId="753F334E" w:rsidR="008642A4" w:rsidRPr="00742995" w:rsidRDefault="00E21794" w:rsidP="00A1121A">
            <w:pPr>
              <w:tabs>
                <w:tab w:val="left" w:pos="1276"/>
              </w:tabs>
              <w:jc w:val="center"/>
              <w:rPr>
                <w:b/>
                <w:sz w:val="20"/>
                <w:szCs w:val="20"/>
              </w:rPr>
            </w:pPr>
            <w:r>
              <w:rPr>
                <w:b/>
                <w:sz w:val="20"/>
                <w:szCs w:val="20"/>
              </w:rPr>
              <w:t>2</w:t>
            </w:r>
          </w:p>
        </w:tc>
        <w:tc>
          <w:tcPr>
            <w:tcW w:w="726" w:type="dxa"/>
            <w:shd w:val="clear" w:color="auto" w:fill="auto"/>
          </w:tcPr>
          <w:p w14:paraId="1F40760D" w14:textId="5B91CBCF" w:rsidR="008642A4" w:rsidRPr="00EC3C6E" w:rsidRDefault="00E21794" w:rsidP="00A1121A">
            <w:pPr>
              <w:tabs>
                <w:tab w:val="left" w:pos="1276"/>
              </w:tabs>
              <w:jc w:val="center"/>
              <w:rPr>
                <w:b/>
                <w:sz w:val="20"/>
                <w:szCs w:val="20"/>
              </w:rPr>
            </w:pPr>
            <w:r w:rsidRPr="00EC3C6E">
              <w:rPr>
                <w:b/>
                <w:sz w:val="20"/>
                <w:szCs w:val="20"/>
              </w:rPr>
              <w:t>6</w:t>
            </w:r>
          </w:p>
        </w:tc>
      </w:tr>
      <w:tr w:rsidR="00660337" w:rsidRPr="003F2DC5" w14:paraId="5F3089A3" w14:textId="77777777" w:rsidTr="00DD0001">
        <w:tc>
          <w:tcPr>
            <w:tcW w:w="869" w:type="dxa"/>
            <w:vMerge w:val="restart"/>
            <w:shd w:val="clear" w:color="auto" w:fill="auto"/>
          </w:tcPr>
          <w:p w14:paraId="688843B7" w14:textId="77777777" w:rsidR="00660337" w:rsidRPr="000B254C" w:rsidRDefault="00660337" w:rsidP="00B55BD1">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65F950EC" w:rsidR="00660337" w:rsidRPr="00697944" w:rsidRDefault="00660337" w:rsidP="00B55BD1">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3</w:t>
            </w:r>
            <w:r w:rsidR="004E2B7F">
              <w:t xml:space="preserve"> </w:t>
            </w:r>
            <w:r w:rsidR="004E2B7F" w:rsidRPr="004E2B7F">
              <w:rPr>
                <w:b/>
                <w:sz w:val="20"/>
                <w:szCs w:val="20"/>
              </w:rPr>
              <w:t>Modular system of educational process organization: goals and objectives. Prospects and achievements. Pedagogical analysis</w:t>
            </w:r>
          </w:p>
        </w:tc>
        <w:tc>
          <w:tcPr>
            <w:tcW w:w="928" w:type="dxa"/>
            <w:shd w:val="clear" w:color="auto" w:fill="auto"/>
          </w:tcPr>
          <w:p w14:paraId="1D66F1E5" w14:textId="0F409FB2" w:rsidR="00660337" w:rsidRPr="003F2DC5" w:rsidRDefault="00660337" w:rsidP="00B55BD1">
            <w:pPr>
              <w:tabs>
                <w:tab w:val="left" w:pos="1276"/>
              </w:tabs>
              <w:jc w:val="center"/>
              <w:rPr>
                <w:b/>
                <w:sz w:val="20"/>
                <w:szCs w:val="20"/>
              </w:rPr>
            </w:pPr>
            <w:r>
              <w:rPr>
                <w:b/>
                <w:sz w:val="20"/>
                <w:szCs w:val="20"/>
              </w:rPr>
              <w:t>1</w:t>
            </w:r>
          </w:p>
        </w:tc>
        <w:tc>
          <w:tcPr>
            <w:tcW w:w="726" w:type="dxa"/>
            <w:shd w:val="clear" w:color="auto" w:fill="auto"/>
          </w:tcPr>
          <w:p w14:paraId="115AB077" w14:textId="77777777" w:rsidR="00660337" w:rsidRPr="00EC3C6E" w:rsidRDefault="00660337" w:rsidP="00B55BD1">
            <w:pPr>
              <w:tabs>
                <w:tab w:val="left" w:pos="1276"/>
              </w:tabs>
              <w:jc w:val="center"/>
              <w:rPr>
                <w:b/>
                <w:sz w:val="20"/>
                <w:szCs w:val="20"/>
              </w:rPr>
            </w:pPr>
          </w:p>
        </w:tc>
      </w:tr>
      <w:tr w:rsidR="00660337" w:rsidRPr="003F2DC5" w14:paraId="002DB181" w14:textId="77777777" w:rsidTr="00DD0001">
        <w:tc>
          <w:tcPr>
            <w:tcW w:w="869" w:type="dxa"/>
            <w:vMerge/>
            <w:shd w:val="clear" w:color="auto" w:fill="auto"/>
          </w:tcPr>
          <w:p w14:paraId="641D2C32" w14:textId="77777777" w:rsidR="00660337" w:rsidRPr="000B254C" w:rsidRDefault="00660337" w:rsidP="00B55BD1">
            <w:pPr>
              <w:tabs>
                <w:tab w:val="left" w:pos="1276"/>
              </w:tabs>
              <w:jc w:val="center"/>
              <w:rPr>
                <w:b/>
                <w:bCs/>
                <w:sz w:val="20"/>
                <w:szCs w:val="20"/>
              </w:rPr>
            </w:pPr>
          </w:p>
        </w:tc>
        <w:tc>
          <w:tcPr>
            <w:tcW w:w="7986" w:type="dxa"/>
            <w:shd w:val="clear" w:color="auto" w:fill="auto"/>
          </w:tcPr>
          <w:p w14:paraId="4E356F47" w14:textId="7683BE8E" w:rsidR="00660337" w:rsidRPr="00697944" w:rsidRDefault="00660337" w:rsidP="00B55BD1">
            <w:pPr>
              <w:tabs>
                <w:tab w:val="left" w:pos="1276"/>
              </w:tabs>
              <w:rPr>
                <w:b/>
                <w:sz w:val="20"/>
                <w:szCs w:val="20"/>
              </w:rPr>
            </w:pPr>
            <w:r>
              <w:rPr>
                <w:b/>
                <w:sz w:val="20"/>
                <w:szCs w:val="20"/>
              </w:rPr>
              <w:t>PC</w:t>
            </w:r>
            <w:r w:rsidRPr="00697944">
              <w:rPr>
                <w:b/>
                <w:sz w:val="20"/>
                <w:szCs w:val="20"/>
              </w:rPr>
              <w:t xml:space="preserve"> 3. </w:t>
            </w:r>
            <w:r w:rsidR="004E2B7F" w:rsidRPr="004E2B7F">
              <w:rPr>
                <w:sz w:val="20"/>
                <w:szCs w:val="20"/>
              </w:rPr>
              <w:t>Experience of application of the modular system of educational process organization. Goal setting and mission.</w:t>
            </w:r>
          </w:p>
        </w:tc>
        <w:tc>
          <w:tcPr>
            <w:tcW w:w="928" w:type="dxa"/>
            <w:shd w:val="clear" w:color="auto" w:fill="auto"/>
          </w:tcPr>
          <w:p w14:paraId="72FACCF5" w14:textId="5D9FC792" w:rsidR="00660337" w:rsidRPr="00B55BD1" w:rsidRDefault="00660337" w:rsidP="00B55BD1">
            <w:pPr>
              <w:tabs>
                <w:tab w:val="left" w:pos="1276"/>
              </w:tabs>
              <w:jc w:val="center"/>
              <w:rPr>
                <w:b/>
                <w:sz w:val="20"/>
                <w:szCs w:val="20"/>
              </w:rPr>
            </w:pPr>
            <w:r>
              <w:rPr>
                <w:b/>
                <w:sz w:val="20"/>
                <w:szCs w:val="20"/>
              </w:rPr>
              <w:t>2</w:t>
            </w:r>
          </w:p>
        </w:tc>
        <w:tc>
          <w:tcPr>
            <w:tcW w:w="726" w:type="dxa"/>
            <w:shd w:val="clear" w:color="auto" w:fill="auto"/>
          </w:tcPr>
          <w:p w14:paraId="1A95CEDD" w14:textId="03449EA4" w:rsidR="00660337" w:rsidRPr="00EC3C6E" w:rsidRDefault="00660337" w:rsidP="00B55BD1">
            <w:pPr>
              <w:tabs>
                <w:tab w:val="left" w:pos="1276"/>
              </w:tabs>
              <w:jc w:val="center"/>
              <w:rPr>
                <w:b/>
                <w:sz w:val="20"/>
                <w:szCs w:val="20"/>
              </w:rPr>
            </w:pPr>
            <w:r w:rsidRPr="00EC3C6E">
              <w:rPr>
                <w:b/>
                <w:sz w:val="20"/>
                <w:szCs w:val="20"/>
              </w:rPr>
              <w:t>6</w:t>
            </w:r>
          </w:p>
        </w:tc>
      </w:tr>
      <w:tr w:rsidR="00660337" w:rsidRPr="003F2DC5" w14:paraId="2492D41F" w14:textId="77777777" w:rsidTr="00DD0001">
        <w:tc>
          <w:tcPr>
            <w:tcW w:w="869" w:type="dxa"/>
            <w:vMerge/>
            <w:shd w:val="clear" w:color="auto" w:fill="auto"/>
          </w:tcPr>
          <w:p w14:paraId="62D7BA25"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090D0A8A" w14:textId="7E5D66C8" w:rsidR="00660337" w:rsidRDefault="00660337" w:rsidP="00660337">
            <w:pPr>
              <w:tabs>
                <w:tab w:val="left" w:pos="1276"/>
              </w:tabs>
              <w:rPr>
                <w:b/>
                <w:sz w:val="20"/>
                <w:szCs w:val="20"/>
              </w:rPr>
            </w:pPr>
            <w:r>
              <w:rPr>
                <w:b/>
                <w:sz w:val="20"/>
                <w:szCs w:val="20"/>
                <w:lang w:val="en-US"/>
              </w:rPr>
              <w:t>IWS</w:t>
            </w:r>
            <w:r w:rsidRPr="00697944">
              <w:rPr>
                <w:b/>
                <w:sz w:val="20"/>
                <w:szCs w:val="20"/>
                <w:lang w:val="kk-KZ"/>
              </w:rPr>
              <w:t xml:space="preserve"> </w:t>
            </w:r>
            <w:r w:rsidRPr="00697944">
              <w:rPr>
                <w:b/>
                <w:sz w:val="20"/>
                <w:szCs w:val="20"/>
              </w:rPr>
              <w:t xml:space="preserve">P 1. </w:t>
            </w:r>
            <w:r w:rsidR="004E2B7F" w:rsidRPr="004E2B7F">
              <w:rPr>
                <w:sz w:val="20"/>
                <w:szCs w:val="20"/>
              </w:rPr>
              <w:t>Consultation on ISW implementation of the topic: "Modern requirements for the choice of methods of teaching biology" - Make the main conclusions on the passed material of module 1. To express a view on the current state of biology teaching processes: advantages and disadvantages based on facts and examples from their personal experience</w:t>
            </w:r>
          </w:p>
        </w:tc>
        <w:tc>
          <w:tcPr>
            <w:tcW w:w="928" w:type="dxa"/>
            <w:shd w:val="clear" w:color="auto" w:fill="auto"/>
          </w:tcPr>
          <w:p w14:paraId="545A1597" w14:textId="47E2B2E2" w:rsidR="00660337" w:rsidRDefault="00660337" w:rsidP="00660337">
            <w:pPr>
              <w:tabs>
                <w:tab w:val="left" w:pos="1276"/>
              </w:tabs>
              <w:jc w:val="center"/>
              <w:rPr>
                <w:b/>
                <w:sz w:val="20"/>
                <w:szCs w:val="20"/>
              </w:rPr>
            </w:pPr>
            <w:r>
              <w:rPr>
                <w:b/>
                <w:sz w:val="20"/>
                <w:szCs w:val="20"/>
              </w:rPr>
              <w:t>1</w:t>
            </w:r>
          </w:p>
        </w:tc>
        <w:tc>
          <w:tcPr>
            <w:tcW w:w="726" w:type="dxa"/>
            <w:shd w:val="clear" w:color="auto" w:fill="auto"/>
          </w:tcPr>
          <w:p w14:paraId="1EFB2A4F" w14:textId="3C1FC166" w:rsidR="00660337" w:rsidRPr="00EC3C6E" w:rsidRDefault="00867B61" w:rsidP="00660337">
            <w:pPr>
              <w:tabs>
                <w:tab w:val="left" w:pos="1276"/>
              </w:tabs>
              <w:jc w:val="center"/>
              <w:rPr>
                <w:b/>
                <w:sz w:val="20"/>
                <w:szCs w:val="20"/>
              </w:rPr>
            </w:pPr>
            <w:r>
              <w:rPr>
                <w:b/>
                <w:sz w:val="20"/>
                <w:szCs w:val="20"/>
              </w:rPr>
              <w:t>4</w:t>
            </w:r>
          </w:p>
        </w:tc>
      </w:tr>
      <w:tr w:rsidR="00660337" w:rsidRPr="003F2DC5" w14:paraId="2FB2EF9C" w14:textId="77777777" w:rsidTr="00DD0001">
        <w:tc>
          <w:tcPr>
            <w:tcW w:w="869" w:type="dxa"/>
            <w:vMerge w:val="restart"/>
            <w:shd w:val="clear" w:color="auto" w:fill="auto"/>
          </w:tcPr>
          <w:p w14:paraId="6D3145A1" w14:textId="77777777" w:rsidR="00660337" w:rsidRPr="000B254C" w:rsidRDefault="00660337" w:rsidP="00660337">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3E8BB6CC" w:rsidR="00660337" w:rsidRPr="00697944" w:rsidRDefault="00660337" w:rsidP="0066033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sidR="004E2B7F" w:rsidRPr="004E2B7F">
              <w:rPr>
                <w:b/>
                <w:sz w:val="20"/>
                <w:szCs w:val="20"/>
              </w:rPr>
              <w:t>Pedagogical technologies and collaborative ways of learning. Planning</w:t>
            </w:r>
          </w:p>
        </w:tc>
        <w:tc>
          <w:tcPr>
            <w:tcW w:w="928" w:type="dxa"/>
            <w:shd w:val="clear" w:color="auto" w:fill="auto"/>
          </w:tcPr>
          <w:p w14:paraId="0E01C7B6" w14:textId="5CF4BBBF"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75574304" w14:textId="77777777" w:rsidR="00660337" w:rsidRPr="00EC3C6E" w:rsidRDefault="00660337" w:rsidP="00660337">
            <w:pPr>
              <w:tabs>
                <w:tab w:val="left" w:pos="1276"/>
              </w:tabs>
              <w:jc w:val="center"/>
              <w:rPr>
                <w:b/>
                <w:sz w:val="20"/>
                <w:szCs w:val="20"/>
              </w:rPr>
            </w:pPr>
          </w:p>
        </w:tc>
      </w:tr>
      <w:tr w:rsidR="00660337" w:rsidRPr="003F2DC5" w14:paraId="39F94F37" w14:textId="77777777" w:rsidTr="00DD0001">
        <w:tc>
          <w:tcPr>
            <w:tcW w:w="869" w:type="dxa"/>
            <w:vMerge/>
            <w:shd w:val="clear" w:color="auto" w:fill="auto"/>
          </w:tcPr>
          <w:p w14:paraId="7E9EF096"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32809E2F" w14:textId="5A5DD0D2" w:rsidR="00660337" w:rsidRPr="00697944" w:rsidRDefault="00660337" w:rsidP="00660337">
            <w:pPr>
              <w:tabs>
                <w:tab w:val="left" w:pos="1276"/>
              </w:tabs>
              <w:rPr>
                <w:b/>
                <w:sz w:val="20"/>
                <w:szCs w:val="20"/>
              </w:rPr>
            </w:pPr>
            <w:r>
              <w:rPr>
                <w:b/>
                <w:sz w:val="20"/>
                <w:szCs w:val="20"/>
              </w:rPr>
              <w:t>PC</w:t>
            </w:r>
            <w:r w:rsidRPr="00697944">
              <w:rPr>
                <w:b/>
                <w:sz w:val="20"/>
                <w:szCs w:val="20"/>
              </w:rPr>
              <w:t xml:space="preserve"> 4. </w:t>
            </w:r>
            <w:r w:rsidR="004E2B7F" w:rsidRPr="004E2B7F">
              <w:rPr>
                <w:sz w:val="20"/>
                <w:szCs w:val="20"/>
              </w:rPr>
              <w:t>Information content and how to manage information as part of the learning process. Components of planning. Basic rules of planning.</w:t>
            </w:r>
          </w:p>
        </w:tc>
        <w:tc>
          <w:tcPr>
            <w:tcW w:w="928" w:type="dxa"/>
            <w:shd w:val="clear" w:color="auto" w:fill="auto"/>
          </w:tcPr>
          <w:p w14:paraId="0B4135F0" w14:textId="1224DF20" w:rsidR="00660337" w:rsidRPr="003F2DC5" w:rsidRDefault="00660337" w:rsidP="00660337">
            <w:pPr>
              <w:tabs>
                <w:tab w:val="left" w:pos="1276"/>
              </w:tabs>
              <w:jc w:val="center"/>
              <w:rPr>
                <w:sz w:val="20"/>
                <w:szCs w:val="20"/>
              </w:rPr>
            </w:pPr>
            <w:r>
              <w:rPr>
                <w:b/>
                <w:sz w:val="20"/>
                <w:szCs w:val="20"/>
              </w:rPr>
              <w:t>2</w:t>
            </w:r>
          </w:p>
        </w:tc>
        <w:tc>
          <w:tcPr>
            <w:tcW w:w="726" w:type="dxa"/>
            <w:shd w:val="clear" w:color="auto" w:fill="auto"/>
          </w:tcPr>
          <w:p w14:paraId="5FBEE8E4" w14:textId="7A86B644" w:rsidR="00660337" w:rsidRPr="00EC3C6E" w:rsidRDefault="00660337" w:rsidP="00660337">
            <w:pPr>
              <w:tabs>
                <w:tab w:val="left" w:pos="1276"/>
              </w:tabs>
              <w:jc w:val="center"/>
              <w:rPr>
                <w:b/>
                <w:sz w:val="20"/>
                <w:szCs w:val="20"/>
              </w:rPr>
            </w:pPr>
            <w:r w:rsidRPr="00EC3C6E">
              <w:rPr>
                <w:b/>
                <w:sz w:val="20"/>
                <w:szCs w:val="20"/>
              </w:rPr>
              <w:t>6</w:t>
            </w:r>
          </w:p>
        </w:tc>
      </w:tr>
      <w:tr w:rsidR="00660337" w:rsidRPr="003F2DC5" w14:paraId="42446622" w14:textId="77777777" w:rsidTr="00DD0001">
        <w:tc>
          <w:tcPr>
            <w:tcW w:w="869" w:type="dxa"/>
            <w:vMerge/>
            <w:shd w:val="clear" w:color="auto" w:fill="auto"/>
          </w:tcPr>
          <w:p w14:paraId="2C60C966"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39340A71" w14:textId="77777777" w:rsidR="004E2B7F" w:rsidRPr="004E2B7F" w:rsidRDefault="00660337" w:rsidP="004E2B7F">
            <w:pPr>
              <w:tabs>
                <w:tab w:val="left" w:pos="1276"/>
              </w:tabs>
              <w:rPr>
                <w:b/>
                <w:sz w:val="20"/>
                <w:szCs w:val="20"/>
              </w:rPr>
            </w:pPr>
            <w:r>
              <w:rPr>
                <w:b/>
                <w:sz w:val="20"/>
                <w:szCs w:val="20"/>
              </w:rPr>
              <w:t>IWS</w:t>
            </w:r>
            <w:r w:rsidRPr="00697944">
              <w:rPr>
                <w:b/>
                <w:sz w:val="20"/>
                <w:szCs w:val="20"/>
              </w:rPr>
              <w:t xml:space="preserve"> 1. </w:t>
            </w:r>
            <w:r w:rsidR="004E2B7F" w:rsidRPr="004E2B7F">
              <w:rPr>
                <w:b/>
                <w:sz w:val="20"/>
                <w:szCs w:val="20"/>
              </w:rPr>
              <w:t xml:space="preserve">"Modern requirements for the selection of methods of teaching biology" -. </w:t>
            </w:r>
          </w:p>
          <w:p w14:paraId="1C8158D6" w14:textId="77777777" w:rsidR="004E2B7F" w:rsidRPr="004E2B7F" w:rsidRDefault="004E2B7F" w:rsidP="004E2B7F">
            <w:pPr>
              <w:tabs>
                <w:tab w:val="left" w:pos="1276"/>
              </w:tabs>
              <w:rPr>
                <w:b/>
                <w:sz w:val="20"/>
                <w:szCs w:val="20"/>
              </w:rPr>
            </w:pPr>
            <w:r w:rsidRPr="004E2B7F">
              <w:rPr>
                <w:b/>
                <w:sz w:val="20"/>
                <w:szCs w:val="20"/>
              </w:rPr>
              <w:t xml:space="preserve">1) A written essay of at least 1.5 pages in WORD format, 1.0 spacing, Times New Roman #12 font, </w:t>
            </w:r>
          </w:p>
          <w:p w14:paraId="2939BDAB" w14:textId="77777777" w:rsidR="004E2B7F" w:rsidRPr="004E2B7F" w:rsidRDefault="004E2B7F" w:rsidP="004E2B7F">
            <w:pPr>
              <w:tabs>
                <w:tab w:val="left" w:pos="1276"/>
              </w:tabs>
              <w:rPr>
                <w:b/>
                <w:sz w:val="20"/>
                <w:szCs w:val="20"/>
              </w:rPr>
            </w:pPr>
            <w:r w:rsidRPr="004E2B7F">
              <w:rPr>
                <w:b/>
                <w:sz w:val="20"/>
                <w:szCs w:val="20"/>
              </w:rPr>
              <w:t>2) with the obligatory indication of the sources of information worked out</w:t>
            </w:r>
          </w:p>
          <w:p w14:paraId="69AD8F19" w14:textId="036B232F" w:rsidR="004E2B7F" w:rsidRDefault="004E2B7F" w:rsidP="004E2B7F">
            <w:pPr>
              <w:tabs>
                <w:tab w:val="left" w:pos="1276"/>
              </w:tabs>
              <w:rPr>
                <w:b/>
                <w:sz w:val="20"/>
                <w:szCs w:val="20"/>
              </w:rPr>
            </w:pPr>
            <w:r w:rsidRPr="004E2B7F">
              <w:rPr>
                <w:b/>
                <w:sz w:val="20"/>
                <w:szCs w:val="20"/>
              </w:rPr>
              <w:t>3) Anti-plagiarism check of at least 55-60%</w:t>
            </w:r>
          </w:p>
          <w:p w14:paraId="181B0E6C" w14:textId="753AD349" w:rsidR="00660337" w:rsidRPr="00697944" w:rsidRDefault="00660337" w:rsidP="004E2B7F">
            <w:pPr>
              <w:tabs>
                <w:tab w:val="left" w:pos="1276"/>
              </w:tabs>
              <w:rPr>
                <w:b/>
                <w:sz w:val="20"/>
                <w:szCs w:val="20"/>
              </w:rPr>
            </w:pPr>
          </w:p>
        </w:tc>
        <w:tc>
          <w:tcPr>
            <w:tcW w:w="928" w:type="dxa"/>
            <w:shd w:val="clear" w:color="auto" w:fill="auto"/>
          </w:tcPr>
          <w:p w14:paraId="6104F9D5" w14:textId="77777777" w:rsidR="00660337" w:rsidRPr="003F2DC5" w:rsidRDefault="00660337" w:rsidP="00660337">
            <w:pPr>
              <w:tabs>
                <w:tab w:val="left" w:pos="1276"/>
              </w:tabs>
              <w:jc w:val="center"/>
              <w:rPr>
                <w:sz w:val="20"/>
                <w:szCs w:val="20"/>
              </w:rPr>
            </w:pPr>
          </w:p>
        </w:tc>
        <w:tc>
          <w:tcPr>
            <w:tcW w:w="726" w:type="dxa"/>
            <w:shd w:val="clear" w:color="auto" w:fill="auto"/>
          </w:tcPr>
          <w:p w14:paraId="16F14DDA" w14:textId="40FF5339" w:rsidR="00660337" w:rsidRPr="00EC3C6E" w:rsidRDefault="00660337" w:rsidP="00660337">
            <w:pPr>
              <w:tabs>
                <w:tab w:val="left" w:pos="1276"/>
              </w:tabs>
              <w:jc w:val="center"/>
              <w:rPr>
                <w:b/>
                <w:sz w:val="20"/>
                <w:szCs w:val="20"/>
              </w:rPr>
            </w:pPr>
            <w:r w:rsidRPr="00EC3C6E">
              <w:rPr>
                <w:b/>
                <w:sz w:val="20"/>
                <w:szCs w:val="20"/>
              </w:rPr>
              <w:t>20</w:t>
            </w:r>
          </w:p>
        </w:tc>
      </w:tr>
      <w:tr w:rsidR="00660337" w:rsidRPr="003F2DC5" w14:paraId="79B99EA4" w14:textId="77777777" w:rsidTr="00DD0001">
        <w:tc>
          <w:tcPr>
            <w:tcW w:w="869" w:type="dxa"/>
            <w:vMerge w:val="restart"/>
            <w:shd w:val="clear" w:color="auto" w:fill="auto"/>
          </w:tcPr>
          <w:p w14:paraId="12BC35DB" w14:textId="77777777" w:rsidR="00660337" w:rsidRPr="000B254C" w:rsidRDefault="00660337" w:rsidP="00660337">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5AFF6E2C" w:rsidR="00660337" w:rsidRPr="00697944" w:rsidRDefault="00660337" w:rsidP="0066033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4E2B7F" w:rsidRPr="004E2B7F">
              <w:rPr>
                <w:b/>
                <w:sz w:val="20"/>
                <w:szCs w:val="20"/>
              </w:rPr>
              <w:t>Motivation for self-discovery as part of the learning process. Intensive methods and means of guidance and control. Decision making</w:t>
            </w:r>
          </w:p>
        </w:tc>
        <w:tc>
          <w:tcPr>
            <w:tcW w:w="928" w:type="dxa"/>
            <w:shd w:val="clear" w:color="auto" w:fill="auto"/>
          </w:tcPr>
          <w:p w14:paraId="71D44693" w14:textId="17E12441"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77A46B69" w14:textId="77777777" w:rsidR="00660337" w:rsidRPr="00EC3C6E" w:rsidRDefault="00660337" w:rsidP="00660337">
            <w:pPr>
              <w:tabs>
                <w:tab w:val="left" w:pos="1276"/>
              </w:tabs>
              <w:jc w:val="center"/>
              <w:rPr>
                <w:b/>
                <w:sz w:val="20"/>
                <w:szCs w:val="20"/>
              </w:rPr>
            </w:pPr>
          </w:p>
        </w:tc>
      </w:tr>
      <w:tr w:rsidR="00660337" w:rsidRPr="003F2DC5" w14:paraId="0744C9EF" w14:textId="77777777" w:rsidTr="00F80708">
        <w:trPr>
          <w:trHeight w:val="259"/>
        </w:trPr>
        <w:tc>
          <w:tcPr>
            <w:tcW w:w="869" w:type="dxa"/>
            <w:vMerge/>
            <w:shd w:val="clear" w:color="auto" w:fill="auto"/>
          </w:tcPr>
          <w:p w14:paraId="6107F163"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08C44DE4" w14:textId="12E0A535" w:rsidR="00660337" w:rsidRPr="00697944" w:rsidRDefault="00660337" w:rsidP="00660337">
            <w:pPr>
              <w:tabs>
                <w:tab w:val="left" w:pos="1276"/>
              </w:tabs>
              <w:rPr>
                <w:b/>
                <w:sz w:val="20"/>
                <w:szCs w:val="20"/>
              </w:rPr>
            </w:pPr>
            <w:r>
              <w:rPr>
                <w:b/>
                <w:sz w:val="20"/>
                <w:szCs w:val="20"/>
              </w:rPr>
              <w:t>PC</w:t>
            </w:r>
            <w:r w:rsidRPr="00697944">
              <w:rPr>
                <w:b/>
                <w:sz w:val="20"/>
                <w:szCs w:val="20"/>
              </w:rPr>
              <w:t xml:space="preserve"> 5. </w:t>
            </w:r>
            <w:r w:rsidR="004E2B7F" w:rsidRPr="004E2B7F">
              <w:rPr>
                <w:sz w:val="20"/>
                <w:szCs w:val="20"/>
              </w:rPr>
              <w:t>Processes of decision preparation. Principles in developing solutions. "Kaleidoscope" thinking, role-playing and internships, and real-life experiences</w:t>
            </w:r>
          </w:p>
        </w:tc>
        <w:tc>
          <w:tcPr>
            <w:tcW w:w="928" w:type="dxa"/>
            <w:shd w:val="clear" w:color="auto" w:fill="auto"/>
          </w:tcPr>
          <w:p w14:paraId="6DECDF05" w14:textId="63B63BC7" w:rsidR="00660337" w:rsidRPr="003F2DC5" w:rsidRDefault="00660337" w:rsidP="00660337">
            <w:pPr>
              <w:tabs>
                <w:tab w:val="left" w:pos="1276"/>
              </w:tabs>
              <w:jc w:val="center"/>
              <w:rPr>
                <w:sz w:val="20"/>
                <w:szCs w:val="20"/>
              </w:rPr>
            </w:pPr>
            <w:r>
              <w:rPr>
                <w:b/>
                <w:sz w:val="20"/>
                <w:szCs w:val="20"/>
              </w:rPr>
              <w:t>2</w:t>
            </w:r>
          </w:p>
        </w:tc>
        <w:tc>
          <w:tcPr>
            <w:tcW w:w="726" w:type="dxa"/>
            <w:shd w:val="clear" w:color="auto" w:fill="auto"/>
          </w:tcPr>
          <w:p w14:paraId="3334AFB0" w14:textId="5CF51FA7" w:rsidR="00660337" w:rsidRPr="00EC3C6E" w:rsidRDefault="00EC3C6E" w:rsidP="00660337">
            <w:pPr>
              <w:tabs>
                <w:tab w:val="left" w:pos="1276"/>
              </w:tabs>
              <w:jc w:val="center"/>
              <w:rPr>
                <w:b/>
                <w:sz w:val="20"/>
                <w:szCs w:val="20"/>
              </w:rPr>
            </w:pPr>
            <w:r w:rsidRPr="00EC3C6E">
              <w:rPr>
                <w:b/>
                <w:sz w:val="20"/>
                <w:szCs w:val="20"/>
              </w:rPr>
              <w:t>6</w:t>
            </w:r>
          </w:p>
        </w:tc>
      </w:tr>
      <w:tr w:rsidR="00660337" w:rsidRPr="003F2DC5" w14:paraId="03CA28AF" w14:textId="77777777" w:rsidTr="00DD0001">
        <w:trPr>
          <w:trHeight w:val="285"/>
        </w:trPr>
        <w:tc>
          <w:tcPr>
            <w:tcW w:w="869" w:type="dxa"/>
            <w:vMerge/>
            <w:shd w:val="clear" w:color="auto" w:fill="auto"/>
          </w:tcPr>
          <w:p w14:paraId="750384E0"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636F089C" w14:textId="77777777" w:rsidR="004E2B7F" w:rsidRPr="004E2B7F" w:rsidRDefault="00660337" w:rsidP="004E2B7F">
            <w:pPr>
              <w:tabs>
                <w:tab w:val="left" w:pos="1276"/>
              </w:tabs>
              <w:rPr>
                <w:sz w:val="20"/>
                <w:szCs w:val="20"/>
              </w:rPr>
            </w:pPr>
            <w:r>
              <w:rPr>
                <w:b/>
                <w:sz w:val="20"/>
                <w:szCs w:val="20"/>
                <w:lang w:val="en-US"/>
              </w:rPr>
              <w:t>IWST</w:t>
            </w:r>
            <w:r w:rsidRPr="00697944">
              <w:rPr>
                <w:b/>
                <w:sz w:val="20"/>
                <w:szCs w:val="20"/>
                <w:lang w:val="kk-KZ"/>
              </w:rPr>
              <w:t xml:space="preserve"> </w:t>
            </w:r>
            <w:r w:rsidRPr="00697944">
              <w:rPr>
                <w:b/>
                <w:sz w:val="20"/>
                <w:szCs w:val="20"/>
              </w:rPr>
              <w:t xml:space="preserve">2. </w:t>
            </w:r>
            <w:r w:rsidR="004E2B7F" w:rsidRPr="004E2B7F">
              <w:rPr>
                <w:sz w:val="20"/>
                <w:szCs w:val="20"/>
              </w:rPr>
              <w:t>Colloquium - discussion on the topic:</w:t>
            </w:r>
          </w:p>
          <w:p w14:paraId="230D8847" w14:textId="35AA4760" w:rsidR="00660337" w:rsidRPr="00697944" w:rsidRDefault="004E2B7F" w:rsidP="004E2B7F">
            <w:pPr>
              <w:tabs>
                <w:tab w:val="left" w:pos="1276"/>
              </w:tabs>
              <w:rPr>
                <w:b/>
                <w:sz w:val="20"/>
                <w:szCs w:val="20"/>
              </w:rPr>
            </w:pPr>
            <w:r w:rsidRPr="004E2B7F">
              <w:rPr>
                <w:sz w:val="20"/>
                <w:szCs w:val="20"/>
              </w:rPr>
              <w:t>"Historical background to the creation of standards on the methodology of educational process management".</w:t>
            </w:r>
          </w:p>
        </w:tc>
        <w:tc>
          <w:tcPr>
            <w:tcW w:w="928" w:type="dxa"/>
            <w:shd w:val="clear" w:color="auto" w:fill="auto"/>
          </w:tcPr>
          <w:p w14:paraId="5931CBDB" w14:textId="7B1B1A31" w:rsidR="00660337" w:rsidRPr="003F2DC5" w:rsidRDefault="004E2B7F" w:rsidP="00660337">
            <w:pPr>
              <w:tabs>
                <w:tab w:val="left" w:pos="1276"/>
              </w:tabs>
              <w:jc w:val="center"/>
              <w:rPr>
                <w:sz w:val="20"/>
                <w:szCs w:val="20"/>
              </w:rPr>
            </w:pPr>
            <w:r>
              <w:rPr>
                <w:sz w:val="20"/>
                <w:szCs w:val="20"/>
              </w:rPr>
              <w:t>1</w:t>
            </w:r>
          </w:p>
        </w:tc>
        <w:tc>
          <w:tcPr>
            <w:tcW w:w="726" w:type="dxa"/>
            <w:shd w:val="clear" w:color="auto" w:fill="auto"/>
          </w:tcPr>
          <w:p w14:paraId="66667602" w14:textId="59C8B240" w:rsidR="00660337" w:rsidRPr="003F2DC5" w:rsidRDefault="004E2B7F" w:rsidP="00660337">
            <w:pPr>
              <w:tabs>
                <w:tab w:val="left" w:pos="1276"/>
              </w:tabs>
              <w:jc w:val="center"/>
              <w:rPr>
                <w:sz w:val="20"/>
                <w:szCs w:val="20"/>
              </w:rPr>
            </w:pPr>
            <w:r w:rsidRPr="00EC3C6E">
              <w:rPr>
                <w:b/>
                <w:sz w:val="20"/>
                <w:szCs w:val="20"/>
              </w:rPr>
              <w:t>4</w:t>
            </w:r>
          </w:p>
        </w:tc>
      </w:tr>
      <w:tr w:rsidR="00660337" w:rsidRPr="003F2DC5" w14:paraId="52938F05" w14:textId="77777777" w:rsidTr="00CD0192">
        <w:tc>
          <w:tcPr>
            <w:tcW w:w="10509" w:type="dxa"/>
            <w:gridSpan w:val="4"/>
            <w:shd w:val="clear" w:color="auto" w:fill="auto"/>
          </w:tcPr>
          <w:p w14:paraId="7D878202" w14:textId="42020052" w:rsidR="00660337" w:rsidRPr="000B254C" w:rsidRDefault="00660337" w:rsidP="00660337">
            <w:pPr>
              <w:tabs>
                <w:tab w:val="left" w:pos="1276"/>
              </w:tabs>
              <w:jc w:val="center"/>
              <w:rPr>
                <w:b/>
                <w:bCs/>
                <w:sz w:val="20"/>
                <w:szCs w:val="20"/>
                <w:lang w:val="kk-KZ"/>
              </w:rPr>
            </w:pPr>
            <w:r w:rsidRPr="000B254C">
              <w:rPr>
                <w:b/>
                <w:bCs/>
                <w:sz w:val="20"/>
                <w:szCs w:val="20"/>
              </w:rPr>
              <w:t xml:space="preserve">MODULE 2 </w:t>
            </w:r>
            <w:r>
              <w:rPr>
                <w:b/>
                <w:bCs/>
                <w:sz w:val="20"/>
                <w:szCs w:val="20"/>
              </w:rPr>
              <w:t xml:space="preserve"> </w:t>
            </w:r>
            <w:r w:rsidR="00D05DA1" w:rsidRPr="00D05DA1">
              <w:rPr>
                <w:b/>
                <w:bCs/>
                <w:sz w:val="20"/>
                <w:szCs w:val="20"/>
              </w:rPr>
              <w:t>Components of learning management</w:t>
            </w:r>
          </w:p>
        </w:tc>
      </w:tr>
      <w:tr w:rsidR="00867B61" w:rsidRPr="003F2DC5" w14:paraId="600230E7" w14:textId="77777777" w:rsidTr="00DD0001">
        <w:tc>
          <w:tcPr>
            <w:tcW w:w="869" w:type="dxa"/>
            <w:vMerge w:val="restart"/>
            <w:shd w:val="clear" w:color="auto" w:fill="auto"/>
          </w:tcPr>
          <w:p w14:paraId="01E29C3F" w14:textId="77777777" w:rsidR="00867B61" w:rsidRPr="000B254C" w:rsidRDefault="00867B61" w:rsidP="00660337">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03FECA35" w:rsidR="00867B61" w:rsidRPr="00955E5B" w:rsidRDefault="00867B61" w:rsidP="00660337">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Pr="00867B61">
              <w:rPr>
                <w:b/>
                <w:sz w:val="20"/>
                <w:szCs w:val="20"/>
              </w:rPr>
              <w:t>Expected learning outcomes as part of the management of the learning process on the example of the discipline "Biology". Organization of training</w:t>
            </w:r>
          </w:p>
        </w:tc>
        <w:tc>
          <w:tcPr>
            <w:tcW w:w="928" w:type="dxa"/>
            <w:shd w:val="clear" w:color="auto" w:fill="auto"/>
          </w:tcPr>
          <w:p w14:paraId="651B0E0A" w14:textId="051186CA" w:rsidR="00867B61" w:rsidRPr="003F2DC5" w:rsidRDefault="00867B61" w:rsidP="00660337">
            <w:pPr>
              <w:tabs>
                <w:tab w:val="left" w:pos="1276"/>
              </w:tabs>
              <w:jc w:val="center"/>
              <w:rPr>
                <w:b/>
                <w:sz w:val="20"/>
                <w:szCs w:val="20"/>
              </w:rPr>
            </w:pPr>
            <w:r>
              <w:rPr>
                <w:b/>
                <w:sz w:val="20"/>
                <w:szCs w:val="20"/>
              </w:rPr>
              <w:t>1</w:t>
            </w:r>
          </w:p>
        </w:tc>
        <w:tc>
          <w:tcPr>
            <w:tcW w:w="726" w:type="dxa"/>
            <w:shd w:val="clear" w:color="auto" w:fill="auto"/>
          </w:tcPr>
          <w:p w14:paraId="59F67C0F" w14:textId="77777777" w:rsidR="00867B61" w:rsidRPr="003F2DC5" w:rsidRDefault="00867B61" w:rsidP="00660337">
            <w:pPr>
              <w:tabs>
                <w:tab w:val="left" w:pos="1276"/>
              </w:tabs>
              <w:jc w:val="center"/>
              <w:rPr>
                <w:b/>
                <w:sz w:val="20"/>
                <w:szCs w:val="20"/>
              </w:rPr>
            </w:pPr>
          </w:p>
        </w:tc>
      </w:tr>
      <w:tr w:rsidR="00867B61" w:rsidRPr="003F2DC5" w14:paraId="4AF15503" w14:textId="77777777" w:rsidTr="00DD0001">
        <w:tc>
          <w:tcPr>
            <w:tcW w:w="869" w:type="dxa"/>
            <w:vMerge/>
            <w:shd w:val="clear" w:color="auto" w:fill="auto"/>
          </w:tcPr>
          <w:p w14:paraId="4F1AE582" w14:textId="77777777" w:rsidR="00867B61" w:rsidRPr="000B254C" w:rsidRDefault="00867B61" w:rsidP="00660337">
            <w:pPr>
              <w:tabs>
                <w:tab w:val="left" w:pos="1276"/>
              </w:tabs>
              <w:jc w:val="center"/>
              <w:rPr>
                <w:b/>
                <w:bCs/>
                <w:sz w:val="20"/>
                <w:szCs w:val="20"/>
              </w:rPr>
            </w:pPr>
          </w:p>
        </w:tc>
        <w:tc>
          <w:tcPr>
            <w:tcW w:w="7986" w:type="dxa"/>
            <w:shd w:val="clear" w:color="auto" w:fill="auto"/>
          </w:tcPr>
          <w:p w14:paraId="55E39307" w14:textId="518878E0" w:rsidR="00867B61" w:rsidRPr="00697944" w:rsidRDefault="00867B61" w:rsidP="00660337">
            <w:pPr>
              <w:tabs>
                <w:tab w:val="left" w:pos="1276"/>
              </w:tabs>
              <w:rPr>
                <w:b/>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Pr="00867B61">
              <w:rPr>
                <w:sz w:val="20"/>
                <w:szCs w:val="20"/>
              </w:rPr>
              <w:t>Actual methods and ways of teaching in the subject "Biology" mandatory to achieve the expected results. What is necessary for the organization of innovative learning? What core competencies should an organization possess for successful implementation of the learning process.</w:t>
            </w:r>
          </w:p>
        </w:tc>
        <w:tc>
          <w:tcPr>
            <w:tcW w:w="928" w:type="dxa"/>
            <w:shd w:val="clear" w:color="auto" w:fill="auto"/>
          </w:tcPr>
          <w:p w14:paraId="168C557A" w14:textId="55A88E1C" w:rsidR="00867B61" w:rsidRPr="003F2DC5" w:rsidRDefault="00867B61" w:rsidP="00660337">
            <w:pPr>
              <w:tabs>
                <w:tab w:val="left" w:pos="1276"/>
              </w:tabs>
              <w:jc w:val="center"/>
              <w:rPr>
                <w:sz w:val="20"/>
                <w:szCs w:val="20"/>
              </w:rPr>
            </w:pPr>
            <w:r>
              <w:rPr>
                <w:b/>
                <w:sz w:val="20"/>
                <w:szCs w:val="20"/>
              </w:rPr>
              <w:t>2</w:t>
            </w:r>
          </w:p>
        </w:tc>
        <w:tc>
          <w:tcPr>
            <w:tcW w:w="726" w:type="dxa"/>
            <w:shd w:val="clear" w:color="auto" w:fill="auto"/>
          </w:tcPr>
          <w:p w14:paraId="20B7EC4F" w14:textId="1D0B53DB" w:rsidR="00867B61" w:rsidRPr="00EC3C6E" w:rsidRDefault="00867B61" w:rsidP="00660337">
            <w:pPr>
              <w:tabs>
                <w:tab w:val="left" w:pos="1276"/>
              </w:tabs>
              <w:jc w:val="center"/>
              <w:rPr>
                <w:b/>
                <w:sz w:val="20"/>
                <w:szCs w:val="20"/>
              </w:rPr>
            </w:pPr>
            <w:r w:rsidRPr="00EC3C6E">
              <w:rPr>
                <w:b/>
                <w:sz w:val="20"/>
                <w:szCs w:val="20"/>
              </w:rPr>
              <w:t>6</w:t>
            </w:r>
          </w:p>
        </w:tc>
      </w:tr>
      <w:tr w:rsidR="00867B61" w:rsidRPr="003F2DC5" w14:paraId="182C1C79" w14:textId="77777777" w:rsidTr="00DD0001">
        <w:tc>
          <w:tcPr>
            <w:tcW w:w="869" w:type="dxa"/>
            <w:vMerge/>
            <w:shd w:val="clear" w:color="auto" w:fill="auto"/>
          </w:tcPr>
          <w:p w14:paraId="5CF251C1" w14:textId="77777777" w:rsidR="00867B61" w:rsidRPr="000B254C" w:rsidRDefault="00867B61" w:rsidP="00660337">
            <w:pPr>
              <w:tabs>
                <w:tab w:val="left" w:pos="1276"/>
              </w:tabs>
              <w:jc w:val="center"/>
              <w:rPr>
                <w:b/>
                <w:bCs/>
                <w:sz w:val="20"/>
                <w:szCs w:val="20"/>
              </w:rPr>
            </w:pPr>
          </w:p>
        </w:tc>
        <w:tc>
          <w:tcPr>
            <w:tcW w:w="7986" w:type="dxa"/>
            <w:shd w:val="clear" w:color="auto" w:fill="auto"/>
          </w:tcPr>
          <w:p w14:paraId="57374203" w14:textId="14F987A6" w:rsidR="00867B61" w:rsidRDefault="00867B61" w:rsidP="00660337">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rPr>
              <w:t>3</w:t>
            </w:r>
            <w:r w:rsidRPr="00697944">
              <w:rPr>
                <w:b/>
                <w:sz w:val="20"/>
                <w:szCs w:val="20"/>
              </w:rPr>
              <w:t xml:space="preserve">. </w:t>
            </w:r>
            <w:r w:rsidRPr="00697944">
              <w:rPr>
                <w:sz w:val="20"/>
                <w:szCs w:val="20"/>
              </w:rPr>
              <w:t xml:space="preserve">Consultations on the implementation of </w:t>
            </w:r>
            <w:r>
              <w:rPr>
                <w:b/>
                <w:bCs/>
                <w:sz w:val="20"/>
                <w:szCs w:val="20"/>
              </w:rPr>
              <w:t>IWS 2</w:t>
            </w:r>
          </w:p>
        </w:tc>
        <w:tc>
          <w:tcPr>
            <w:tcW w:w="928" w:type="dxa"/>
            <w:shd w:val="clear" w:color="auto" w:fill="auto"/>
          </w:tcPr>
          <w:p w14:paraId="7DEC5DC7" w14:textId="77777777" w:rsidR="00867B61" w:rsidRDefault="00867B61" w:rsidP="00660337">
            <w:pPr>
              <w:tabs>
                <w:tab w:val="left" w:pos="1276"/>
              </w:tabs>
              <w:jc w:val="center"/>
              <w:rPr>
                <w:b/>
                <w:sz w:val="20"/>
                <w:szCs w:val="20"/>
              </w:rPr>
            </w:pPr>
          </w:p>
        </w:tc>
        <w:tc>
          <w:tcPr>
            <w:tcW w:w="726" w:type="dxa"/>
            <w:shd w:val="clear" w:color="auto" w:fill="auto"/>
          </w:tcPr>
          <w:p w14:paraId="6FD6A2B0" w14:textId="77777777" w:rsidR="00867B61" w:rsidRPr="00EC3C6E" w:rsidRDefault="00867B61" w:rsidP="00660337">
            <w:pPr>
              <w:tabs>
                <w:tab w:val="left" w:pos="1276"/>
              </w:tabs>
              <w:jc w:val="center"/>
              <w:rPr>
                <w:b/>
                <w:sz w:val="20"/>
                <w:szCs w:val="20"/>
              </w:rPr>
            </w:pPr>
          </w:p>
        </w:tc>
      </w:tr>
      <w:tr w:rsidR="00660337" w:rsidRPr="003F2DC5" w14:paraId="46A4A182" w14:textId="77777777" w:rsidTr="00DD0001">
        <w:tc>
          <w:tcPr>
            <w:tcW w:w="869" w:type="dxa"/>
            <w:vMerge w:val="restart"/>
            <w:shd w:val="clear" w:color="auto" w:fill="auto"/>
          </w:tcPr>
          <w:p w14:paraId="09D5113A" w14:textId="77777777" w:rsidR="00660337" w:rsidRPr="000B254C" w:rsidRDefault="00660337" w:rsidP="00660337">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5A6D54D3" w:rsidR="00660337" w:rsidRPr="00697944" w:rsidRDefault="00660337" w:rsidP="0066033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867B61" w:rsidRPr="00867B61">
              <w:rPr>
                <w:b/>
                <w:sz w:val="20"/>
                <w:szCs w:val="20"/>
              </w:rPr>
              <w:t>Delegation of authority - basic principles. Model of "three-step" algorithm of task delegation.</w:t>
            </w:r>
          </w:p>
        </w:tc>
        <w:tc>
          <w:tcPr>
            <w:tcW w:w="928" w:type="dxa"/>
            <w:shd w:val="clear" w:color="auto" w:fill="auto"/>
          </w:tcPr>
          <w:p w14:paraId="537C9AB2" w14:textId="7669DBCB"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6E4776C7" w14:textId="77777777" w:rsidR="00660337" w:rsidRPr="00EC3C6E" w:rsidRDefault="00660337" w:rsidP="00660337">
            <w:pPr>
              <w:tabs>
                <w:tab w:val="left" w:pos="1276"/>
              </w:tabs>
              <w:jc w:val="center"/>
              <w:rPr>
                <w:b/>
                <w:sz w:val="20"/>
                <w:szCs w:val="20"/>
              </w:rPr>
            </w:pPr>
          </w:p>
        </w:tc>
      </w:tr>
      <w:tr w:rsidR="00660337" w:rsidRPr="003F2DC5" w14:paraId="617F30A8" w14:textId="77777777" w:rsidTr="00DD0001">
        <w:tc>
          <w:tcPr>
            <w:tcW w:w="869" w:type="dxa"/>
            <w:vMerge/>
            <w:shd w:val="clear" w:color="auto" w:fill="auto"/>
          </w:tcPr>
          <w:p w14:paraId="34D4E3C0"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66320953" w14:textId="0B9F4E33" w:rsidR="00660337" w:rsidRPr="00867B61" w:rsidRDefault="00660337" w:rsidP="00660337">
            <w:pPr>
              <w:tabs>
                <w:tab w:val="left" w:pos="1276"/>
              </w:tabs>
              <w:rPr>
                <w:b/>
                <w:sz w:val="20"/>
                <w:szCs w:val="20"/>
                <w:lang w:val="en-US"/>
              </w:rPr>
            </w:pPr>
            <w:r>
              <w:rPr>
                <w:b/>
                <w:sz w:val="20"/>
                <w:szCs w:val="20"/>
              </w:rPr>
              <w:t>PC</w:t>
            </w:r>
            <w:r w:rsidRPr="00697944">
              <w:rPr>
                <w:b/>
                <w:sz w:val="20"/>
                <w:szCs w:val="20"/>
              </w:rPr>
              <w:t xml:space="preserve"> 7.</w:t>
            </w:r>
            <w:r w:rsidRPr="00697944">
              <w:rPr>
                <w:b/>
                <w:sz w:val="20"/>
                <w:szCs w:val="20"/>
                <w:lang w:val="kk-KZ"/>
              </w:rPr>
              <w:t xml:space="preserve"> </w:t>
            </w:r>
            <w:r w:rsidR="00867B61" w:rsidRPr="00867B61">
              <w:rPr>
                <w:sz w:val="20"/>
                <w:szCs w:val="20"/>
                <w:lang w:val="en-US"/>
              </w:rPr>
              <w:t>Is the ability to set, control the execution of tasks an acquired skill or a natural talent? Punishment and Stimulation are equal tools of effective management. Evaluation of manager's performance, feedback is the key to finding problematic issues.</w:t>
            </w:r>
          </w:p>
        </w:tc>
        <w:tc>
          <w:tcPr>
            <w:tcW w:w="928" w:type="dxa"/>
            <w:shd w:val="clear" w:color="auto" w:fill="auto"/>
          </w:tcPr>
          <w:p w14:paraId="289CA76B" w14:textId="5621F45B"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1CCF8DCA" w14:textId="4635F03B" w:rsidR="00660337" w:rsidRPr="00EC3C6E" w:rsidRDefault="00867B61" w:rsidP="00660337">
            <w:pPr>
              <w:tabs>
                <w:tab w:val="left" w:pos="1276"/>
              </w:tabs>
              <w:jc w:val="center"/>
              <w:rPr>
                <w:b/>
                <w:sz w:val="20"/>
                <w:szCs w:val="20"/>
              </w:rPr>
            </w:pPr>
            <w:r>
              <w:rPr>
                <w:b/>
                <w:sz w:val="20"/>
                <w:szCs w:val="20"/>
              </w:rPr>
              <w:t>6</w:t>
            </w:r>
          </w:p>
        </w:tc>
      </w:tr>
      <w:tr w:rsidR="00660337" w:rsidRPr="003F2DC5" w14:paraId="018D01FA" w14:textId="77777777" w:rsidTr="00DD0001">
        <w:tc>
          <w:tcPr>
            <w:tcW w:w="869" w:type="dxa"/>
            <w:vMerge/>
            <w:shd w:val="clear" w:color="auto" w:fill="auto"/>
          </w:tcPr>
          <w:p w14:paraId="0FC1A443"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12C759B0" w14:textId="1D3D4AF5" w:rsidR="00660337" w:rsidRPr="00955E5B" w:rsidRDefault="00660337" w:rsidP="00867B61">
            <w:pPr>
              <w:jc w:val="both"/>
              <w:rPr>
                <w:color w:val="FF0000"/>
                <w:sz w:val="20"/>
                <w:szCs w:val="20"/>
                <w:lang w:val="en-US"/>
              </w:rPr>
            </w:pPr>
            <w:r>
              <w:rPr>
                <w:b/>
                <w:sz w:val="20"/>
                <w:szCs w:val="20"/>
              </w:rPr>
              <w:t>IWS</w:t>
            </w:r>
            <w:r w:rsidRPr="00697944">
              <w:rPr>
                <w:b/>
                <w:sz w:val="20"/>
                <w:szCs w:val="20"/>
              </w:rPr>
              <w:t xml:space="preserve"> 2.</w:t>
            </w:r>
            <w:r w:rsidRPr="00955E5B">
              <w:rPr>
                <w:b/>
                <w:sz w:val="20"/>
                <w:szCs w:val="20"/>
                <w:lang w:val="en-US"/>
              </w:rPr>
              <w:t xml:space="preserve"> </w:t>
            </w:r>
            <w:r>
              <w:rPr>
                <w:b/>
                <w:sz w:val="20"/>
                <w:szCs w:val="20"/>
                <w:lang w:val="en-US"/>
              </w:rPr>
              <w:t xml:space="preserve"> </w:t>
            </w:r>
            <w:r w:rsidR="00867B61">
              <w:rPr>
                <w:b/>
                <w:sz w:val="20"/>
                <w:szCs w:val="20"/>
                <w:lang w:val="en-US"/>
              </w:rPr>
              <w:t xml:space="preserve">Business approach requirements for training process organization. Original essay with conclusions and list of references no less than 3 pages.    </w:t>
            </w:r>
            <w:r w:rsidR="00867B61" w:rsidRPr="004E2B7F">
              <w:rPr>
                <w:b/>
                <w:sz w:val="20"/>
                <w:szCs w:val="20"/>
              </w:rPr>
              <w:t>Anti-plagiarism check of at least 55-60%</w:t>
            </w:r>
          </w:p>
        </w:tc>
        <w:tc>
          <w:tcPr>
            <w:tcW w:w="928" w:type="dxa"/>
            <w:shd w:val="clear" w:color="auto" w:fill="auto"/>
          </w:tcPr>
          <w:p w14:paraId="04C86306" w14:textId="77777777" w:rsidR="00660337" w:rsidRPr="003F2DC5" w:rsidRDefault="00660337" w:rsidP="00660337">
            <w:pPr>
              <w:tabs>
                <w:tab w:val="left" w:pos="1276"/>
              </w:tabs>
              <w:jc w:val="center"/>
              <w:rPr>
                <w:b/>
                <w:sz w:val="20"/>
                <w:szCs w:val="20"/>
              </w:rPr>
            </w:pPr>
          </w:p>
        </w:tc>
        <w:tc>
          <w:tcPr>
            <w:tcW w:w="726" w:type="dxa"/>
            <w:shd w:val="clear" w:color="auto" w:fill="auto"/>
          </w:tcPr>
          <w:p w14:paraId="168B857E" w14:textId="125F03FA" w:rsidR="00660337" w:rsidRPr="00EC3C6E" w:rsidRDefault="00660337" w:rsidP="00660337">
            <w:pPr>
              <w:tabs>
                <w:tab w:val="left" w:pos="1276"/>
              </w:tabs>
              <w:jc w:val="center"/>
              <w:rPr>
                <w:b/>
                <w:sz w:val="20"/>
                <w:szCs w:val="20"/>
              </w:rPr>
            </w:pPr>
            <w:r w:rsidRPr="00EC3C6E">
              <w:rPr>
                <w:b/>
                <w:sz w:val="20"/>
                <w:szCs w:val="20"/>
              </w:rPr>
              <w:t>30</w:t>
            </w:r>
          </w:p>
        </w:tc>
      </w:tr>
      <w:tr w:rsidR="00660337" w:rsidRPr="003F2DC5" w14:paraId="486ABFDD" w14:textId="77777777" w:rsidTr="00DD0001">
        <w:tc>
          <w:tcPr>
            <w:tcW w:w="9783" w:type="dxa"/>
            <w:gridSpan w:val="3"/>
            <w:shd w:val="clear" w:color="auto" w:fill="auto"/>
          </w:tcPr>
          <w:p w14:paraId="7CDBB15F" w14:textId="60BE69E8" w:rsidR="00660337" w:rsidRPr="000B254C" w:rsidRDefault="00660337" w:rsidP="00660337">
            <w:pPr>
              <w:tabs>
                <w:tab w:val="left" w:pos="1276"/>
              </w:tabs>
              <w:rPr>
                <w:b/>
                <w:bCs/>
                <w:sz w:val="20"/>
                <w:szCs w:val="20"/>
              </w:rPr>
            </w:pPr>
            <w:r w:rsidRPr="000B254C">
              <w:rPr>
                <w:b/>
                <w:bCs/>
                <w:sz w:val="20"/>
                <w:szCs w:val="20"/>
                <w:lang w:val="en-US"/>
              </w:rPr>
              <w:t>Midterm</w:t>
            </w:r>
            <w:r w:rsidRPr="000B254C">
              <w:rPr>
                <w:b/>
                <w:bCs/>
                <w:sz w:val="20"/>
                <w:szCs w:val="20"/>
                <w:lang w:val="kk-KZ"/>
              </w:rPr>
              <w:t xml:space="preserve"> control 1</w:t>
            </w:r>
          </w:p>
        </w:tc>
        <w:tc>
          <w:tcPr>
            <w:tcW w:w="726" w:type="dxa"/>
            <w:shd w:val="clear" w:color="auto" w:fill="auto"/>
          </w:tcPr>
          <w:p w14:paraId="13308BAA" w14:textId="77777777" w:rsidR="00660337" w:rsidRPr="003F2DC5" w:rsidRDefault="00660337" w:rsidP="00660337">
            <w:pPr>
              <w:tabs>
                <w:tab w:val="left" w:pos="1276"/>
              </w:tabs>
              <w:jc w:val="center"/>
              <w:rPr>
                <w:b/>
                <w:sz w:val="20"/>
                <w:szCs w:val="20"/>
                <w:lang w:val="kk-KZ"/>
              </w:rPr>
            </w:pPr>
            <w:r w:rsidRPr="003F2DC5">
              <w:rPr>
                <w:b/>
                <w:sz w:val="20"/>
                <w:szCs w:val="20"/>
                <w:lang w:val="kk-KZ"/>
              </w:rPr>
              <w:t>100</w:t>
            </w:r>
          </w:p>
        </w:tc>
      </w:tr>
      <w:tr w:rsidR="00660337" w:rsidRPr="003F2DC5" w14:paraId="240FB1C8" w14:textId="77777777" w:rsidTr="00DD0001">
        <w:tc>
          <w:tcPr>
            <w:tcW w:w="869" w:type="dxa"/>
            <w:vMerge w:val="restart"/>
            <w:shd w:val="clear" w:color="auto" w:fill="auto"/>
          </w:tcPr>
          <w:p w14:paraId="424F6996" w14:textId="77777777" w:rsidR="00660337" w:rsidRPr="000B254C" w:rsidRDefault="00660337" w:rsidP="00660337">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29F2107F" w:rsidR="00660337" w:rsidRPr="00697944" w:rsidRDefault="00660337" w:rsidP="0066033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867B61" w:rsidRPr="00867B61">
              <w:rPr>
                <w:b/>
                <w:sz w:val="20"/>
                <w:szCs w:val="20"/>
              </w:rPr>
              <w:t>Requirements for the organization and management of the training process. Motivation of personnel as a participant of the learning process. Motivation concepts as a management tool.</w:t>
            </w:r>
          </w:p>
        </w:tc>
        <w:tc>
          <w:tcPr>
            <w:tcW w:w="928" w:type="dxa"/>
            <w:shd w:val="clear" w:color="auto" w:fill="auto"/>
          </w:tcPr>
          <w:p w14:paraId="3C5F8DE6" w14:textId="534C675A"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38D37A82" w14:textId="77777777" w:rsidR="00660337" w:rsidRPr="003F2DC5" w:rsidRDefault="00660337" w:rsidP="00660337">
            <w:pPr>
              <w:tabs>
                <w:tab w:val="left" w:pos="1276"/>
              </w:tabs>
              <w:jc w:val="center"/>
              <w:rPr>
                <w:b/>
                <w:sz w:val="20"/>
                <w:szCs w:val="20"/>
              </w:rPr>
            </w:pPr>
          </w:p>
        </w:tc>
      </w:tr>
      <w:tr w:rsidR="00660337" w:rsidRPr="003F2DC5" w14:paraId="0E377B5E" w14:textId="77777777" w:rsidTr="00DD0001">
        <w:tc>
          <w:tcPr>
            <w:tcW w:w="869" w:type="dxa"/>
            <w:vMerge/>
            <w:shd w:val="clear" w:color="auto" w:fill="auto"/>
          </w:tcPr>
          <w:p w14:paraId="0924165C"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487A6C96" w14:textId="428039C7" w:rsidR="00660337" w:rsidRPr="00697944" w:rsidRDefault="00660337" w:rsidP="00660337">
            <w:pPr>
              <w:tabs>
                <w:tab w:val="left" w:pos="1276"/>
              </w:tabs>
              <w:rPr>
                <w:b/>
                <w:sz w:val="20"/>
                <w:szCs w:val="20"/>
              </w:rPr>
            </w:pPr>
            <w:r>
              <w:rPr>
                <w:b/>
                <w:sz w:val="20"/>
                <w:szCs w:val="20"/>
              </w:rPr>
              <w:t>PC</w:t>
            </w:r>
            <w:r w:rsidRPr="00697944">
              <w:rPr>
                <w:b/>
                <w:sz w:val="20"/>
                <w:szCs w:val="20"/>
              </w:rPr>
              <w:t xml:space="preserve"> 8. </w:t>
            </w:r>
            <w:r w:rsidR="00867B61" w:rsidRPr="00867B61">
              <w:rPr>
                <w:sz w:val="20"/>
                <w:szCs w:val="20"/>
              </w:rPr>
              <w:t>Reasonableness of application - motivation as a stimulation of quality labor. Material and non-material motivation of labor: positive and negative examples of motivation and demotivation of personnel.</w:t>
            </w:r>
          </w:p>
        </w:tc>
        <w:tc>
          <w:tcPr>
            <w:tcW w:w="928" w:type="dxa"/>
            <w:shd w:val="clear" w:color="auto" w:fill="auto"/>
          </w:tcPr>
          <w:p w14:paraId="1BA493EE" w14:textId="3525CFC6"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13CBD859" w14:textId="6904DA80" w:rsidR="00660337" w:rsidRPr="003F2DC5" w:rsidRDefault="00660337" w:rsidP="00660337">
            <w:pPr>
              <w:tabs>
                <w:tab w:val="left" w:pos="1276"/>
              </w:tabs>
              <w:jc w:val="center"/>
              <w:rPr>
                <w:b/>
                <w:sz w:val="20"/>
                <w:szCs w:val="20"/>
              </w:rPr>
            </w:pPr>
            <w:r>
              <w:rPr>
                <w:b/>
                <w:sz w:val="20"/>
                <w:szCs w:val="20"/>
              </w:rPr>
              <w:t>6</w:t>
            </w:r>
          </w:p>
        </w:tc>
      </w:tr>
      <w:tr w:rsidR="00660337" w:rsidRPr="003F2DC5" w14:paraId="432277E7" w14:textId="77777777" w:rsidTr="00DD0001">
        <w:tc>
          <w:tcPr>
            <w:tcW w:w="869" w:type="dxa"/>
            <w:vMerge/>
            <w:shd w:val="clear" w:color="auto" w:fill="auto"/>
          </w:tcPr>
          <w:p w14:paraId="01847EFF"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5308B8CE" w14:textId="4775FAF4" w:rsidR="00660337" w:rsidRPr="00697944" w:rsidRDefault="00660337" w:rsidP="00660337">
            <w:pPr>
              <w:tabs>
                <w:tab w:val="left" w:pos="1276"/>
              </w:tabs>
              <w:rPr>
                <w:b/>
                <w:sz w:val="20"/>
                <w:szCs w:val="20"/>
              </w:rPr>
            </w:pPr>
            <w:r>
              <w:rPr>
                <w:b/>
                <w:sz w:val="20"/>
                <w:szCs w:val="20"/>
              </w:rPr>
              <w:t>IWST</w:t>
            </w:r>
            <w:r w:rsidRPr="00697944">
              <w:rPr>
                <w:b/>
                <w:sz w:val="20"/>
                <w:szCs w:val="20"/>
              </w:rPr>
              <w:t xml:space="preserve"> </w:t>
            </w:r>
            <w:r>
              <w:rPr>
                <w:b/>
                <w:sz w:val="20"/>
                <w:szCs w:val="20"/>
              </w:rPr>
              <w:t>4</w:t>
            </w:r>
            <w:r w:rsidRPr="00697944">
              <w:rPr>
                <w:b/>
                <w:sz w:val="20"/>
                <w:szCs w:val="20"/>
              </w:rPr>
              <w:t xml:space="preserve">. </w:t>
            </w:r>
            <w:r w:rsidRPr="00697944">
              <w:rPr>
                <w:sz w:val="20"/>
                <w:szCs w:val="20"/>
              </w:rPr>
              <w:t xml:space="preserve">Consultations </w:t>
            </w:r>
            <w:r>
              <w:rPr>
                <w:sz w:val="20"/>
                <w:szCs w:val="20"/>
                <w:lang w:val="en-US"/>
              </w:rPr>
              <w:t xml:space="preserve">and </w:t>
            </w:r>
            <w:r w:rsidRPr="00955E5B">
              <w:rPr>
                <w:sz w:val="20"/>
                <w:szCs w:val="20"/>
              </w:rPr>
              <w:t>feedback on results</w:t>
            </w:r>
            <w:r w:rsidRPr="00697944">
              <w:rPr>
                <w:sz w:val="20"/>
                <w:szCs w:val="20"/>
              </w:rPr>
              <w:t xml:space="preserve"> </w:t>
            </w:r>
            <w:r>
              <w:rPr>
                <w:b/>
                <w:bCs/>
                <w:sz w:val="20"/>
                <w:szCs w:val="20"/>
              </w:rPr>
              <w:t>IWS</w:t>
            </w:r>
            <w:r w:rsidRPr="005C26DF">
              <w:rPr>
                <w:b/>
                <w:bCs/>
                <w:sz w:val="20"/>
                <w:szCs w:val="20"/>
              </w:rPr>
              <w:t xml:space="preserve"> 2</w:t>
            </w:r>
            <w:r w:rsidRPr="00B43A2C">
              <w:rPr>
                <w:sz w:val="20"/>
                <w:szCs w:val="20"/>
              </w:rPr>
              <w:t xml:space="preserve"> </w:t>
            </w:r>
          </w:p>
        </w:tc>
        <w:tc>
          <w:tcPr>
            <w:tcW w:w="928" w:type="dxa"/>
            <w:shd w:val="clear" w:color="auto" w:fill="auto"/>
          </w:tcPr>
          <w:p w14:paraId="10A68B36" w14:textId="77777777" w:rsidR="00660337" w:rsidRPr="003F2DC5" w:rsidRDefault="00660337" w:rsidP="00660337">
            <w:pPr>
              <w:tabs>
                <w:tab w:val="left" w:pos="1276"/>
              </w:tabs>
              <w:jc w:val="center"/>
              <w:rPr>
                <w:b/>
                <w:sz w:val="20"/>
                <w:szCs w:val="20"/>
              </w:rPr>
            </w:pPr>
          </w:p>
        </w:tc>
        <w:tc>
          <w:tcPr>
            <w:tcW w:w="726" w:type="dxa"/>
            <w:shd w:val="clear" w:color="auto" w:fill="auto"/>
          </w:tcPr>
          <w:p w14:paraId="6037436C" w14:textId="77777777" w:rsidR="00660337" w:rsidRPr="003F2DC5" w:rsidRDefault="00660337" w:rsidP="00660337">
            <w:pPr>
              <w:tabs>
                <w:tab w:val="left" w:pos="1276"/>
              </w:tabs>
              <w:jc w:val="center"/>
              <w:rPr>
                <w:b/>
                <w:sz w:val="20"/>
                <w:szCs w:val="20"/>
              </w:rPr>
            </w:pPr>
          </w:p>
        </w:tc>
      </w:tr>
      <w:tr w:rsidR="00660337" w:rsidRPr="003F2DC5" w14:paraId="4F28CBE4" w14:textId="77777777" w:rsidTr="00DD0001">
        <w:tc>
          <w:tcPr>
            <w:tcW w:w="869" w:type="dxa"/>
            <w:vMerge w:val="restart"/>
            <w:shd w:val="clear" w:color="auto" w:fill="auto"/>
          </w:tcPr>
          <w:p w14:paraId="76705EFF" w14:textId="77777777" w:rsidR="00660337" w:rsidRPr="000B254C" w:rsidRDefault="00660337" w:rsidP="00660337">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1578E516" w:rsidR="00660337" w:rsidRPr="00683F87" w:rsidRDefault="00660337" w:rsidP="00660337">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9. </w:t>
            </w:r>
            <w:r w:rsidR="001317CB" w:rsidRPr="001317CB">
              <w:rPr>
                <w:b/>
                <w:sz w:val="20"/>
                <w:szCs w:val="20"/>
              </w:rPr>
              <w:t>Target benchmarks and models of professional competencies - methodological basis for managing the educational process. Compliance requirements, corporate ethics and reputation of the educational institution. Discipline</w:t>
            </w:r>
            <w:r w:rsidR="00E537A3">
              <w:rPr>
                <w:b/>
                <w:sz w:val="20"/>
                <w:szCs w:val="20"/>
              </w:rPr>
              <w:t xml:space="preserve"> fulfillment of training process.</w:t>
            </w:r>
          </w:p>
        </w:tc>
        <w:tc>
          <w:tcPr>
            <w:tcW w:w="928" w:type="dxa"/>
            <w:shd w:val="clear" w:color="auto" w:fill="auto"/>
          </w:tcPr>
          <w:p w14:paraId="2BFB5AD3" w14:textId="5B74650F"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64D80AF2" w14:textId="77777777" w:rsidR="00660337" w:rsidRPr="003F2DC5" w:rsidRDefault="00660337" w:rsidP="00660337">
            <w:pPr>
              <w:tabs>
                <w:tab w:val="left" w:pos="1276"/>
              </w:tabs>
              <w:jc w:val="center"/>
              <w:rPr>
                <w:b/>
                <w:sz w:val="20"/>
                <w:szCs w:val="20"/>
              </w:rPr>
            </w:pPr>
          </w:p>
        </w:tc>
      </w:tr>
      <w:tr w:rsidR="00660337" w:rsidRPr="003F2DC5" w14:paraId="2811F76B" w14:textId="77777777" w:rsidTr="00DD0001">
        <w:tc>
          <w:tcPr>
            <w:tcW w:w="869" w:type="dxa"/>
            <w:vMerge/>
            <w:shd w:val="clear" w:color="auto" w:fill="auto"/>
          </w:tcPr>
          <w:p w14:paraId="6B22CBD5"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30F29AB3" w14:textId="24FA9D78" w:rsidR="00660337" w:rsidRPr="00697944" w:rsidRDefault="00660337" w:rsidP="00660337">
            <w:pPr>
              <w:tabs>
                <w:tab w:val="left" w:pos="1276"/>
              </w:tabs>
              <w:rPr>
                <w:b/>
                <w:sz w:val="20"/>
                <w:szCs w:val="20"/>
              </w:rPr>
            </w:pPr>
            <w:r>
              <w:rPr>
                <w:b/>
                <w:sz w:val="20"/>
                <w:szCs w:val="20"/>
              </w:rPr>
              <w:t>PC</w:t>
            </w:r>
            <w:r w:rsidRPr="00697944">
              <w:rPr>
                <w:b/>
                <w:sz w:val="20"/>
                <w:szCs w:val="20"/>
              </w:rPr>
              <w:t xml:space="preserve"> 9. </w:t>
            </w:r>
            <w:r w:rsidR="001317CB" w:rsidRPr="001317CB">
              <w:rPr>
                <w:sz w:val="20"/>
                <w:szCs w:val="20"/>
              </w:rPr>
              <w:t>What methods are used to meet the benchmarks and form professional competencies? Human values, teacher's values, learner's values - a field for joint growth and interaction.</w:t>
            </w:r>
          </w:p>
        </w:tc>
        <w:tc>
          <w:tcPr>
            <w:tcW w:w="928" w:type="dxa"/>
            <w:shd w:val="clear" w:color="auto" w:fill="auto"/>
          </w:tcPr>
          <w:p w14:paraId="6625834A" w14:textId="1B55DBF9"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482AABE9" w14:textId="7A3F4E0B" w:rsidR="00660337" w:rsidRPr="003F2DC5" w:rsidRDefault="00660337" w:rsidP="00660337">
            <w:pPr>
              <w:tabs>
                <w:tab w:val="left" w:pos="1276"/>
              </w:tabs>
              <w:jc w:val="center"/>
              <w:rPr>
                <w:b/>
                <w:sz w:val="20"/>
                <w:szCs w:val="20"/>
              </w:rPr>
            </w:pPr>
            <w:r>
              <w:rPr>
                <w:b/>
                <w:sz w:val="20"/>
                <w:szCs w:val="20"/>
              </w:rPr>
              <w:t>6</w:t>
            </w:r>
          </w:p>
        </w:tc>
      </w:tr>
      <w:tr w:rsidR="00660337" w:rsidRPr="003F2DC5" w14:paraId="4342AA78" w14:textId="77777777" w:rsidTr="00DD0001">
        <w:tc>
          <w:tcPr>
            <w:tcW w:w="869" w:type="dxa"/>
            <w:vMerge/>
            <w:shd w:val="clear" w:color="auto" w:fill="auto"/>
          </w:tcPr>
          <w:p w14:paraId="29D391E9"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34916280" w14:textId="2509AB0A" w:rsidR="00660337" w:rsidRPr="00CF33BF" w:rsidRDefault="00660337" w:rsidP="00660337">
            <w:pPr>
              <w:tabs>
                <w:tab w:val="left" w:pos="1276"/>
              </w:tabs>
              <w:rPr>
                <w:b/>
                <w:sz w:val="20"/>
                <w:szCs w:val="20"/>
                <w:lang w:val="en-US"/>
              </w:rPr>
            </w:pPr>
            <w:r>
              <w:rPr>
                <w:b/>
                <w:sz w:val="20"/>
                <w:szCs w:val="20"/>
              </w:rPr>
              <w:t>IWST</w:t>
            </w:r>
            <w:r w:rsidRPr="00697944">
              <w:rPr>
                <w:b/>
                <w:sz w:val="20"/>
                <w:szCs w:val="20"/>
              </w:rPr>
              <w:t xml:space="preserve"> </w:t>
            </w:r>
            <w:r>
              <w:rPr>
                <w:b/>
                <w:sz w:val="20"/>
                <w:szCs w:val="20"/>
              </w:rPr>
              <w:t>5</w:t>
            </w:r>
            <w:r w:rsidRPr="00697944">
              <w:rPr>
                <w:b/>
                <w:sz w:val="20"/>
                <w:szCs w:val="20"/>
              </w:rPr>
              <w:t>.</w:t>
            </w:r>
            <w:r>
              <w:rPr>
                <w:b/>
                <w:sz w:val="20"/>
                <w:szCs w:val="20"/>
              </w:rPr>
              <w:t xml:space="preserve"> </w:t>
            </w:r>
            <w:r w:rsidRPr="00697944">
              <w:rPr>
                <w:sz w:val="20"/>
                <w:szCs w:val="20"/>
              </w:rPr>
              <w:t xml:space="preserve">Consultations on the implementation of </w:t>
            </w:r>
            <w:r>
              <w:rPr>
                <w:b/>
                <w:bCs/>
                <w:sz w:val="20"/>
                <w:szCs w:val="20"/>
              </w:rPr>
              <w:t>IWS 3</w:t>
            </w:r>
          </w:p>
        </w:tc>
        <w:tc>
          <w:tcPr>
            <w:tcW w:w="928" w:type="dxa"/>
            <w:shd w:val="clear" w:color="auto" w:fill="auto"/>
          </w:tcPr>
          <w:p w14:paraId="487C8D95" w14:textId="77777777" w:rsidR="00660337" w:rsidRPr="003F2DC5" w:rsidRDefault="00660337" w:rsidP="00660337">
            <w:pPr>
              <w:tabs>
                <w:tab w:val="left" w:pos="1276"/>
              </w:tabs>
              <w:jc w:val="center"/>
              <w:rPr>
                <w:b/>
                <w:sz w:val="20"/>
                <w:szCs w:val="20"/>
              </w:rPr>
            </w:pPr>
          </w:p>
        </w:tc>
        <w:tc>
          <w:tcPr>
            <w:tcW w:w="726" w:type="dxa"/>
            <w:shd w:val="clear" w:color="auto" w:fill="auto"/>
          </w:tcPr>
          <w:p w14:paraId="6D507919" w14:textId="77777777" w:rsidR="00660337" w:rsidRPr="003F2DC5" w:rsidRDefault="00660337" w:rsidP="00660337">
            <w:pPr>
              <w:tabs>
                <w:tab w:val="left" w:pos="1276"/>
              </w:tabs>
              <w:jc w:val="center"/>
              <w:rPr>
                <w:b/>
                <w:sz w:val="20"/>
                <w:szCs w:val="20"/>
              </w:rPr>
            </w:pPr>
          </w:p>
        </w:tc>
      </w:tr>
      <w:tr w:rsidR="00660337" w:rsidRPr="003F2DC5" w14:paraId="3CE6E4BF" w14:textId="77777777" w:rsidTr="00DD0001">
        <w:tc>
          <w:tcPr>
            <w:tcW w:w="869" w:type="dxa"/>
            <w:vMerge w:val="restart"/>
            <w:shd w:val="clear" w:color="auto" w:fill="auto"/>
          </w:tcPr>
          <w:p w14:paraId="0162A872" w14:textId="77777777" w:rsidR="00660337" w:rsidRPr="000B254C" w:rsidRDefault="00660337" w:rsidP="00660337">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38FD6150" w:rsidR="00660337" w:rsidRPr="00683F87" w:rsidRDefault="00660337" w:rsidP="00660337">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10. </w:t>
            </w:r>
            <w:r w:rsidR="001317CB" w:rsidRPr="001317CB">
              <w:rPr>
                <w:b/>
                <w:sz w:val="20"/>
                <w:szCs w:val="20"/>
              </w:rPr>
              <w:t>General issues of the organization of the educational process in relation to the current situation. Experience and mistakes. Pedagogical control.</w:t>
            </w:r>
          </w:p>
        </w:tc>
        <w:tc>
          <w:tcPr>
            <w:tcW w:w="928" w:type="dxa"/>
            <w:shd w:val="clear" w:color="auto" w:fill="auto"/>
          </w:tcPr>
          <w:p w14:paraId="23E11B81" w14:textId="4723A06A"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0DE8F40A" w14:textId="77777777" w:rsidR="00660337" w:rsidRPr="003F2DC5" w:rsidRDefault="00660337" w:rsidP="00660337">
            <w:pPr>
              <w:tabs>
                <w:tab w:val="left" w:pos="1276"/>
              </w:tabs>
              <w:jc w:val="center"/>
              <w:rPr>
                <w:b/>
                <w:sz w:val="20"/>
                <w:szCs w:val="20"/>
              </w:rPr>
            </w:pPr>
          </w:p>
        </w:tc>
      </w:tr>
      <w:tr w:rsidR="00660337" w:rsidRPr="003F2DC5" w14:paraId="107E4915" w14:textId="77777777" w:rsidTr="00DD0001">
        <w:tc>
          <w:tcPr>
            <w:tcW w:w="869" w:type="dxa"/>
            <w:vMerge/>
            <w:shd w:val="clear" w:color="auto" w:fill="auto"/>
          </w:tcPr>
          <w:p w14:paraId="00E24750"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03D665F7" w14:textId="7DF00AA3" w:rsidR="00660337" w:rsidRPr="001317CB" w:rsidRDefault="00660337" w:rsidP="00660337">
            <w:pPr>
              <w:tabs>
                <w:tab w:val="left" w:pos="1276"/>
              </w:tabs>
              <w:rPr>
                <w:b/>
                <w:sz w:val="20"/>
                <w:szCs w:val="20"/>
                <w:lang w:val="en-US"/>
              </w:rPr>
            </w:pPr>
            <w:r>
              <w:rPr>
                <w:b/>
                <w:sz w:val="20"/>
                <w:szCs w:val="20"/>
              </w:rPr>
              <w:t>PC</w:t>
            </w:r>
            <w:r w:rsidRPr="00697944">
              <w:rPr>
                <w:b/>
                <w:sz w:val="20"/>
                <w:szCs w:val="20"/>
              </w:rPr>
              <w:t xml:space="preserve"> 10. </w:t>
            </w:r>
            <w:r w:rsidR="001317CB" w:rsidRPr="001317CB">
              <w:rPr>
                <w:color w:val="000000"/>
                <w:sz w:val="20"/>
                <w:szCs w:val="20"/>
                <w:lang w:val="en-US"/>
              </w:rPr>
              <w:t>Curriculum as a joint program of actions of the teacher and students. Knowledge control systems, knowledge assessment system. The main functions of control, means of communication, verification of information and facts.</w:t>
            </w:r>
            <w:r w:rsidR="001317CB" w:rsidRPr="001317CB">
              <w:rPr>
                <w:sz w:val="20"/>
                <w:szCs w:val="20"/>
                <w:lang w:val="en-US"/>
              </w:rPr>
              <w:t>.</w:t>
            </w:r>
          </w:p>
        </w:tc>
        <w:tc>
          <w:tcPr>
            <w:tcW w:w="928" w:type="dxa"/>
            <w:shd w:val="clear" w:color="auto" w:fill="auto"/>
          </w:tcPr>
          <w:p w14:paraId="5312540D" w14:textId="3CCDCD23"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012F5937" w14:textId="69A1EB43" w:rsidR="00660337" w:rsidRPr="003F2DC5" w:rsidRDefault="00660337" w:rsidP="00660337">
            <w:pPr>
              <w:tabs>
                <w:tab w:val="left" w:pos="1276"/>
              </w:tabs>
              <w:jc w:val="center"/>
              <w:rPr>
                <w:b/>
                <w:sz w:val="20"/>
                <w:szCs w:val="20"/>
              </w:rPr>
            </w:pPr>
            <w:r>
              <w:rPr>
                <w:b/>
                <w:sz w:val="20"/>
                <w:szCs w:val="20"/>
              </w:rPr>
              <w:t>6</w:t>
            </w:r>
          </w:p>
        </w:tc>
      </w:tr>
      <w:tr w:rsidR="00660337" w:rsidRPr="003F2DC5" w14:paraId="0B638D98" w14:textId="77777777" w:rsidTr="00DD0001">
        <w:trPr>
          <w:trHeight w:val="171"/>
        </w:trPr>
        <w:tc>
          <w:tcPr>
            <w:tcW w:w="869" w:type="dxa"/>
            <w:vMerge/>
            <w:shd w:val="clear" w:color="auto" w:fill="auto"/>
          </w:tcPr>
          <w:p w14:paraId="205E0E0D"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534DC6EA" w14:textId="618B4216" w:rsidR="00660337" w:rsidRPr="00697944" w:rsidRDefault="00660337" w:rsidP="00660337">
            <w:pPr>
              <w:jc w:val="both"/>
              <w:rPr>
                <w:color w:val="FF0000"/>
                <w:sz w:val="20"/>
                <w:szCs w:val="20"/>
                <w:lang w:val="kk-KZ"/>
              </w:rPr>
            </w:pPr>
            <w:r>
              <w:rPr>
                <w:b/>
                <w:sz w:val="20"/>
                <w:szCs w:val="20"/>
                <w:lang w:val="en-US"/>
              </w:rPr>
              <w:t>IWST</w:t>
            </w:r>
            <w:r w:rsidRPr="00697944">
              <w:rPr>
                <w:b/>
                <w:sz w:val="20"/>
                <w:szCs w:val="20"/>
                <w:lang w:val="kk-KZ"/>
              </w:rPr>
              <w:t xml:space="preserve"> </w:t>
            </w:r>
            <w:r w:rsidRPr="00697944">
              <w:rPr>
                <w:b/>
                <w:sz w:val="20"/>
                <w:szCs w:val="20"/>
              </w:rPr>
              <w:t xml:space="preserve">4. </w:t>
            </w:r>
            <w:r w:rsidR="001317CB" w:rsidRPr="001317CB">
              <w:rPr>
                <w:sz w:val="20"/>
                <w:szCs w:val="20"/>
              </w:rPr>
              <w:t>Colloquium - answers to questions on the fulfillment of tasks of the 2nd module</w:t>
            </w:r>
          </w:p>
        </w:tc>
        <w:tc>
          <w:tcPr>
            <w:tcW w:w="928" w:type="dxa"/>
            <w:shd w:val="clear" w:color="auto" w:fill="auto"/>
          </w:tcPr>
          <w:p w14:paraId="69D4CFB4" w14:textId="77777777" w:rsidR="00660337" w:rsidRPr="003F2DC5" w:rsidRDefault="00660337" w:rsidP="00660337">
            <w:pPr>
              <w:tabs>
                <w:tab w:val="left" w:pos="1276"/>
              </w:tabs>
              <w:jc w:val="center"/>
              <w:rPr>
                <w:b/>
                <w:sz w:val="20"/>
                <w:szCs w:val="20"/>
              </w:rPr>
            </w:pPr>
          </w:p>
        </w:tc>
        <w:tc>
          <w:tcPr>
            <w:tcW w:w="726" w:type="dxa"/>
            <w:shd w:val="clear" w:color="auto" w:fill="auto"/>
          </w:tcPr>
          <w:p w14:paraId="24311E49" w14:textId="77777777" w:rsidR="00660337" w:rsidRPr="003F2DC5" w:rsidRDefault="00660337" w:rsidP="00660337">
            <w:pPr>
              <w:tabs>
                <w:tab w:val="left" w:pos="1276"/>
              </w:tabs>
              <w:jc w:val="center"/>
              <w:rPr>
                <w:b/>
                <w:sz w:val="20"/>
                <w:szCs w:val="20"/>
              </w:rPr>
            </w:pPr>
          </w:p>
        </w:tc>
      </w:tr>
      <w:tr w:rsidR="00660337" w:rsidRPr="003F2DC5" w14:paraId="6A209CA1" w14:textId="77777777" w:rsidTr="00A82C2F">
        <w:trPr>
          <w:trHeight w:val="259"/>
        </w:trPr>
        <w:tc>
          <w:tcPr>
            <w:tcW w:w="10509" w:type="dxa"/>
            <w:gridSpan w:val="4"/>
            <w:shd w:val="clear" w:color="auto" w:fill="auto"/>
          </w:tcPr>
          <w:p w14:paraId="2209B990" w14:textId="01C87A45" w:rsidR="00660337" w:rsidRPr="000B254C" w:rsidRDefault="00660337" w:rsidP="00660337">
            <w:pPr>
              <w:tabs>
                <w:tab w:val="left" w:pos="1276"/>
              </w:tabs>
              <w:jc w:val="center"/>
              <w:rPr>
                <w:b/>
                <w:bCs/>
                <w:sz w:val="20"/>
                <w:szCs w:val="20"/>
              </w:rPr>
            </w:pPr>
            <w:r w:rsidRPr="000B254C">
              <w:rPr>
                <w:b/>
                <w:bCs/>
                <w:sz w:val="20"/>
                <w:szCs w:val="20"/>
              </w:rPr>
              <w:t xml:space="preserve">MODULE 3 </w:t>
            </w:r>
            <w:r w:rsidR="001317CB" w:rsidRPr="001317CB">
              <w:rPr>
                <w:b/>
                <w:bCs/>
                <w:sz w:val="20"/>
                <w:szCs w:val="20"/>
              </w:rPr>
              <w:t>Scope of application of business principles in educational process management</w:t>
            </w:r>
          </w:p>
        </w:tc>
      </w:tr>
      <w:tr w:rsidR="00660337" w:rsidRPr="003F2DC5" w14:paraId="484CCE6B" w14:textId="77777777" w:rsidTr="00DD0001">
        <w:tc>
          <w:tcPr>
            <w:tcW w:w="869" w:type="dxa"/>
            <w:vMerge w:val="restart"/>
            <w:shd w:val="clear" w:color="auto" w:fill="auto"/>
          </w:tcPr>
          <w:p w14:paraId="0025CC18" w14:textId="2877734B" w:rsidR="00660337" w:rsidRPr="00EB6E56" w:rsidRDefault="00660337" w:rsidP="00660337">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7E88C1CB" w:rsidR="00660337" w:rsidRPr="00697944" w:rsidRDefault="00660337" w:rsidP="0066033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sidR="001317CB" w:rsidRPr="001317CB">
              <w:rPr>
                <w:b/>
                <w:sz w:val="20"/>
                <w:szCs w:val="20"/>
              </w:rPr>
              <w:t>Practical applicability of the methodology of educational process management in organizations of different directions</w:t>
            </w:r>
          </w:p>
        </w:tc>
        <w:tc>
          <w:tcPr>
            <w:tcW w:w="928" w:type="dxa"/>
            <w:shd w:val="clear" w:color="auto" w:fill="auto"/>
          </w:tcPr>
          <w:p w14:paraId="167CA1BA" w14:textId="2BBE7D95"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46550FD2" w14:textId="77777777" w:rsidR="00660337" w:rsidRPr="003F2DC5" w:rsidRDefault="00660337" w:rsidP="00660337">
            <w:pPr>
              <w:tabs>
                <w:tab w:val="left" w:pos="1276"/>
              </w:tabs>
              <w:jc w:val="center"/>
              <w:rPr>
                <w:b/>
                <w:sz w:val="20"/>
                <w:szCs w:val="20"/>
              </w:rPr>
            </w:pPr>
          </w:p>
        </w:tc>
      </w:tr>
      <w:tr w:rsidR="00660337" w:rsidRPr="001D7CD6" w14:paraId="1C2918F5" w14:textId="77777777" w:rsidTr="00DD0001">
        <w:tc>
          <w:tcPr>
            <w:tcW w:w="869" w:type="dxa"/>
            <w:vMerge/>
            <w:shd w:val="clear" w:color="auto" w:fill="auto"/>
          </w:tcPr>
          <w:p w14:paraId="4597C4A0"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6A5EFB39" w14:textId="09F95FE1" w:rsidR="00660337" w:rsidRPr="001D7CD6" w:rsidRDefault="00660337" w:rsidP="001317CB">
            <w:pPr>
              <w:tabs>
                <w:tab w:val="left" w:pos="1276"/>
              </w:tabs>
              <w:rPr>
                <w:b/>
                <w:sz w:val="20"/>
                <w:szCs w:val="20"/>
                <w:lang w:val="en-US"/>
              </w:rPr>
            </w:pPr>
            <w:r>
              <w:rPr>
                <w:b/>
                <w:sz w:val="20"/>
                <w:szCs w:val="20"/>
              </w:rPr>
              <w:t>PC</w:t>
            </w:r>
            <w:r w:rsidRPr="001317CB">
              <w:rPr>
                <w:b/>
                <w:sz w:val="20"/>
                <w:szCs w:val="20"/>
                <w:lang w:val="en-US"/>
              </w:rPr>
              <w:t xml:space="preserve"> 11. </w:t>
            </w:r>
            <w:r w:rsidR="001317CB" w:rsidRPr="001317CB">
              <w:rPr>
                <w:sz w:val="20"/>
                <w:szCs w:val="20"/>
              </w:rPr>
              <w:t>Definitions, terminology, and normative references - to meet educational state standards.</w:t>
            </w:r>
            <w:r>
              <w:rPr>
                <w:lang w:val="en-US"/>
              </w:rPr>
              <w:t xml:space="preserve"> </w:t>
            </w:r>
          </w:p>
        </w:tc>
        <w:tc>
          <w:tcPr>
            <w:tcW w:w="928" w:type="dxa"/>
            <w:shd w:val="clear" w:color="auto" w:fill="auto"/>
          </w:tcPr>
          <w:p w14:paraId="58D8B663" w14:textId="45E49851" w:rsidR="00660337" w:rsidRPr="001D7CD6" w:rsidRDefault="00660337" w:rsidP="00660337">
            <w:pPr>
              <w:tabs>
                <w:tab w:val="left" w:pos="1276"/>
              </w:tabs>
              <w:jc w:val="center"/>
              <w:rPr>
                <w:b/>
                <w:sz w:val="20"/>
                <w:szCs w:val="20"/>
                <w:lang w:val="en-US"/>
              </w:rPr>
            </w:pPr>
            <w:r>
              <w:rPr>
                <w:b/>
                <w:sz w:val="20"/>
                <w:szCs w:val="20"/>
              </w:rPr>
              <w:t>2</w:t>
            </w:r>
          </w:p>
        </w:tc>
        <w:tc>
          <w:tcPr>
            <w:tcW w:w="726" w:type="dxa"/>
            <w:shd w:val="clear" w:color="auto" w:fill="auto"/>
          </w:tcPr>
          <w:p w14:paraId="0CD9D766" w14:textId="03CB5F81" w:rsidR="00660337" w:rsidRPr="001D7CD6" w:rsidRDefault="00660337" w:rsidP="00660337">
            <w:pPr>
              <w:tabs>
                <w:tab w:val="left" w:pos="1276"/>
              </w:tabs>
              <w:jc w:val="center"/>
              <w:rPr>
                <w:b/>
                <w:sz w:val="20"/>
                <w:szCs w:val="20"/>
                <w:lang w:val="en-US"/>
              </w:rPr>
            </w:pPr>
            <w:r>
              <w:rPr>
                <w:b/>
                <w:sz w:val="20"/>
                <w:szCs w:val="20"/>
                <w:lang w:val="en-US"/>
              </w:rPr>
              <w:t>6</w:t>
            </w:r>
          </w:p>
        </w:tc>
      </w:tr>
      <w:tr w:rsidR="00660337" w:rsidRPr="003F2DC5" w14:paraId="2AB39796" w14:textId="77777777" w:rsidTr="00DD0001">
        <w:tc>
          <w:tcPr>
            <w:tcW w:w="869" w:type="dxa"/>
            <w:vMerge/>
            <w:shd w:val="clear" w:color="auto" w:fill="auto"/>
          </w:tcPr>
          <w:p w14:paraId="399E4C95"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08ECB60A" w14:textId="6D783FF2" w:rsidR="00660337" w:rsidRPr="00697944" w:rsidRDefault="00660337" w:rsidP="00660337">
            <w:pPr>
              <w:tabs>
                <w:tab w:val="left" w:pos="1276"/>
              </w:tabs>
              <w:rPr>
                <w:b/>
                <w:sz w:val="20"/>
                <w:szCs w:val="20"/>
              </w:rPr>
            </w:pPr>
            <w:r>
              <w:rPr>
                <w:b/>
                <w:sz w:val="20"/>
                <w:szCs w:val="20"/>
              </w:rPr>
              <w:t>IWS</w:t>
            </w:r>
            <w:r w:rsidRPr="00697944">
              <w:rPr>
                <w:b/>
                <w:sz w:val="20"/>
                <w:szCs w:val="20"/>
              </w:rPr>
              <w:t xml:space="preserve"> 3.</w:t>
            </w:r>
            <w:r>
              <w:rPr>
                <w:b/>
                <w:sz w:val="20"/>
                <w:szCs w:val="20"/>
              </w:rPr>
              <w:t xml:space="preserve"> </w:t>
            </w:r>
            <w:r w:rsidR="001317CB" w:rsidRPr="001317CB">
              <w:rPr>
                <w:sz w:val="20"/>
                <w:szCs w:val="20"/>
              </w:rPr>
              <w:t>Pedagogical analysis and corrective decision-making - as part of the process of learning control. Project work on the analysis of a specific case, designed in the form of a report for performance - presentation of at least 7 slides</w:t>
            </w:r>
          </w:p>
        </w:tc>
        <w:tc>
          <w:tcPr>
            <w:tcW w:w="928" w:type="dxa"/>
            <w:shd w:val="clear" w:color="auto" w:fill="auto"/>
          </w:tcPr>
          <w:p w14:paraId="7C10632A" w14:textId="77777777" w:rsidR="00660337" w:rsidRPr="003F2DC5" w:rsidRDefault="00660337" w:rsidP="00660337">
            <w:pPr>
              <w:tabs>
                <w:tab w:val="left" w:pos="1276"/>
              </w:tabs>
              <w:jc w:val="center"/>
              <w:rPr>
                <w:b/>
                <w:sz w:val="20"/>
                <w:szCs w:val="20"/>
              </w:rPr>
            </w:pPr>
          </w:p>
        </w:tc>
        <w:tc>
          <w:tcPr>
            <w:tcW w:w="726" w:type="dxa"/>
            <w:shd w:val="clear" w:color="auto" w:fill="auto"/>
          </w:tcPr>
          <w:p w14:paraId="1BB931AE" w14:textId="6DB4376F" w:rsidR="00660337" w:rsidRPr="001317CB" w:rsidRDefault="00660337" w:rsidP="00660337">
            <w:pPr>
              <w:tabs>
                <w:tab w:val="left" w:pos="1276"/>
              </w:tabs>
              <w:jc w:val="center"/>
              <w:rPr>
                <w:b/>
                <w:sz w:val="20"/>
                <w:szCs w:val="20"/>
              </w:rPr>
            </w:pPr>
            <w:r w:rsidRPr="001317CB">
              <w:rPr>
                <w:b/>
                <w:sz w:val="20"/>
                <w:szCs w:val="20"/>
              </w:rPr>
              <w:t>50</w:t>
            </w:r>
          </w:p>
        </w:tc>
      </w:tr>
      <w:tr w:rsidR="001317CB" w:rsidRPr="003F2DC5" w14:paraId="2E8032EE" w14:textId="77777777" w:rsidTr="00DD0001">
        <w:tc>
          <w:tcPr>
            <w:tcW w:w="869" w:type="dxa"/>
            <w:vMerge w:val="restart"/>
            <w:shd w:val="clear" w:color="auto" w:fill="auto"/>
          </w:tcPr>
          <w:p w14:paraId="0B2722F7" w14:textId="77777777" w:rsidR="001317CB" w:rsidRPr="000B254C" w:rsidRDefault="001317CB" w:rsidP="00660337">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685DE79E" w:rsidR="001317CB" w:rsidRPr="00697944" w:rsidRDefault="001317CB" w:rsidP="00660337">
            <w:pPr>
              <w:tabs>
                <w:tab w:val="left" w:pos="1276"/>
              </w:tabs>
              <w:rPr>
                <w:b/>
                <w:sz w:val="20"/>
                <w:szCs w:val="20"/>
              </w:rPr>
            </w:pPr>
            <w:r w:rsidRPr="00697944">
              <w:rPr>
                <w:b/>
                <w:sz w:val="20"/>
                <w:szCs w:val="20"/>
              </w:rPr>
              <w:t xml:space="preserve">L12. </w:t>
            </w:r>
            <w:r w:rsidRPr="001317CB">
              <w:rPr>
                <w:b/>
                <w:sz w:val="20"/>
                <w:szCs w:val="20"/>
              </w:rPr>
              <w:t>Pedagogical monitoring - functionality. Types, system, technology</w:t>
            </w:r>
          </w:p>
        </w:tc>
        <w:tc>
          <w:tcPr>
            <w:tcW w:w="928" w:type="dxa"/>
            <w:shd w:val="clear" w:color="auto" w:fill="auto"/>
          </w:tcPr>
          <w:p w14:paraId="6422F453" w14:textId="73691972" w:rsidR="001317CB" w:rsidRPr="003F2DC5" w:rsidRDefault="001317CB" w:rsidP="00660337">
            <w:pPr>
              <w:tabs>
                <w:tab w:val="left" w:pos="1276"/>
              </w:tabs>
              <w:jc w:val="center"/>
              <w:rPr>
                <w:b/>
                <w:sz w:val="20"/>
                <w:szCs w:val="20"/>
              </w:rPr>
            </w:pPr>
            <w:r>
              <w:rPr>
                <w:b/>
                <w:sz w:val="20"/>
                <w:szCs w:val="20"/>
              </w:rPr>
              <w:t>1</w:t>
            </w:r>
          </w:p>
        </w:tc>
        <w:tc>
          <w:tcPr>
            <w:tcW w:w="726" w:type="dxa"/>
            <w:shd w:val="clear" w:color="auto" w:fill="auto"/>
          </w:tcPr>
          <w:p w14:paraId="2C03F2A3" w14:textId="77777777" w:rsidR="001317CB" w:rsidRPr="003F2DC5" w:rsidRDefault="001317CB" w:rsidP="00660337">
            <w:pPr>
              <w:tabs>
                <w:tab w:val="left" w:pos="1276"/>
              </w:tabs>
              <w:jc w:val="center"/>
              <w:rPr>
                <w:b/>
                <w:sz w:val="20"/>
                <w:szCs w:val="20"/>
              </w:rPr>
            </w:pPr>
          </w:p>
        </w:tc>
      </w:tr>
      <w:tr w:rsidR="001317CB" w:rsidRPr="003F2DC5" w14:paraId="05902FA1" w14:textId="77777777" w:rsidTr="00DD0001">
        <w:tc>
          <w:tcPr>
            <w:tcW w:w="869" w:type="dxa"/>
            <w:vMerge/>
            <w:shd w:val="clear" w:color="auto" w:fill="auto"/>
          </w:tcPr>
          <w:p w14:paraId="072E9487" w14:textId="77777777" w:rsidR="001317CB" w:rsidRPr="000B254C" w:rsidRDefault="001317CB" w:rsidP="00660337">
            <w:pPr>
              <w:tabs>
                <w:tab w:val="left" w:pos="1276"/>
              </w:tabs>
              <w:jc w:val="center"/>
              <w:rPr>
                <w:b/>
                <w:bCs/>
                <w:sz w:val="20"/>
                <w:szCs w:val="20"/>
              </w:rPr>
            </w:pPr>
          </w:p>
        </w:tc>
        <w:tc>
          <w:tcPr>
            <w:tcW w:w="7986" w:type="dxa"/>
            <w:shd w:val="clear" w:color="auto" w:fill="auto"/>
          </w:tcPr>
          <w:p w14:paraId="2104BE23" w14:textId="5F090675" w:rsidR="001317CB" w:rsidRPr="00697944" w:rsidRDefault="001317CB" w:rsidP="00660337">
            <w:pPr>
              <w:tabs>
                <w:tab w:val="left" w:pos="1276"/>
              </w:tabs>
              <w:rPr>
                <w:b/>
                <w:sz w:val="20"/>
                <w:szCs w:val="20"/>
              </w:rPr>
            </w:pPr>
            <w:r>
              <w:rPr>
                <w:b/>
                <w:sz w:val="20"/>
                <w:szCs w:val="20"/>
              </w:rPr>
              <w:t>PC</w:t>
            </w:r>
            <w:r w:rsidRPr="00697944">
              <w:rPr>
                <w:b/>
                <w:sz w:val="20"/>
                <w:szCs w:val="20"/>
              </w:rPr>
              <w:t xml:space="preserve"> 12. </w:t>
            </w:r>
            <w:r w:rsidRPr="001317CB">
              <w:rPr>
                <w:sz w:val="20"/>
                <w:szCs w:val="20"/>
              </w:rPr>
              <w:t>Direction of pedagogical monitoring, personal development of the student, teacher, management activity, learning activity. Work with underachievers, laggards.</w:t>
            </w:r>
          </w:p>
        </w:tc>
        <w:tc>
          <w:tcPr>
            <w:tcW w:w="928" w:type="dxa"/>
            <w:shd w:val="clear" w:color="auto" w:fill="auto"/>
          </w:tcPr>
          <w:p w14:paraId="4DFEF5F1" w14:textId="220217BD" w:rsidR="001317CB" w:rsidRPr="003F2DC5" w:rsidRDefault="001317CB" w:rsidP="00660337">
            <w:pPr>
              <w:tabs>
                <w:tab w:val="left" w:pos="1276"/>
              </w:tabs>
              <w:jc w:val="center"/>
              <w:rPr>
                <w:b/>
                <w:sz w:val="20"/>
                <w:szCs w:val="20"/>
              </w:rPr>
            </w:pPr>
            <w:r>
              <w:rPr>
                <w:b/>
                <w:sz w:val="20"/>
                <w:szCs w:val="20"/>
              </w:rPr>
              <w:t>2</w:t>
            </w:r>
          </w:p>
        </w:tc>
        <w:tc>
          <w:tcPr>
            <w:tcW w:w="726" w:type="dxa"/>
            <w:shd w:val="clear" w:color="auto" w:fill="auto"/>
          </w:tcPr>
          <w:p w14:paraId="492E055A" w14:textId="2C1B9C80" w:rsidR="001317CB" w:rsidRPr="003F2DC5" w:rsidRDefault="001317CB" w:rsidP="00660337">
            <w:pPr>
              <w:tabs>
                <w:tab w:val="left" w:pos="1276"/>
              </w:tabs>
              <w:jc w:val="center"/>
              <w:rPr>
                <w:b/>
                <w:sz w:val="20"/>
                <w:szCs w:val="20"/>
              </w:rPr>
            </w:pPr>
            <w:r>
              <w:rPr>
                <w:b/>
                <w:sz w:val="20"/>
                <w:szCs w:val="20"/>
              </w:rPr>
              <w:t>6</w:t>
            </w:r>
          </w:p>
        </w:tc>
      </w:tr>
      <w:tr w:rsidR="001317CB" w:rsidRPr="003F2DC5" w14:paraId="51E7E316" w14:textId="77777777" w:rsidTr="00DD0001">
        <w:tc>
          <w:tcPr>
            <w:tcW w:w="869" w:type="dxa"/>
            <w:vMerge/>
            <w:shd w:val="clear" w:color="auto" w:fill="auto"/>
          </w:tcPr>
          <w:p w14:paraId="17E57D16" w14:textId="77777777" w:rsidR="001317CB" w:rsidRPr="000B254C" w:rsidRDefault="001317CB" w:rsidP="00660337">
            <w:pPr>
              <w:tabs>
                <w:tab w:val="left" w:pos="1276"/>
              </w:tabs>
              <w:jc w:val="center"/>
              <w:rPr>
                <w:b/>
                <w:bCs/>
                <w:sz w:val="20"/>
                <w:szCs w:val="20"/>
              </w:rPr>
            </w:pPr>
          </w:p>
        </w:tc>
        <w:tc>
          <w:tcPr>
            <w:tcW w:w="7986" w:type="dxa"/>
            <w:shd w:val="clear" w:color="auto" w:fill="auto"/>
          </w:tcPr>
          <w:p w14:paraId="59FC6180" w14:textId="4F2FF566" w:rsidR="001317CB" w:rsidRDefault="001317CB" w:rsidP="00660337">
            <w:pPr>
              <w:tabs>
                <w:tab w:val="left" w:pos="1276"/>
              </w:tabs>
              <w:rPr>
                <w:b/>
                <w:sz w:val="20"/>
                <w:szCs w:val="20"/>
              </w:rPr>
            </w:pPr>
            <w:r>
              <w:rPr>
                <w:b/>
                <w:sz w:val="20"/>
                <w:szCs w:val="20"/>
              </w:rPr>
              <w:t>IWST</w:t>
            </w:r>
            <w:r w:rsidRPr="00697944">
              <w:rPr>
                <w:b/>
                <w:sz w:val="20"/>
                <w:szCs w:val="20"/>
              </w:rPr>
              <w:t xml:space="preserve"> 5. </w:t>
            </w:r>
            <w:r w:rsidRPr="00697944">
              <w:rPr>
                <w:sz w:val="20"/>
                <w:szCs w:val="20"/>
              </w:rPr>
              <w:t xml:space="preserve">Consultations </w:t>
            </w:r>
            <w:r>
              <w:rPr>
                <w:sz w:val="20"/>
                <w:szCs w:val="20"/>
                <w:lang w:val="en-US"/>
              </w:rPr>
              <w:t xml:space="preserve">and </w:t>
            </w:r>
            <w:r w:rsidRPr="00955E5B">
              <w:rPr>
                <w:sz w:val="20"/>
                <w:szCs w:val="20"/>
              </w:rPr>
              <w:t>feedback on results</w:t>
            </w:r>
            <w:r w:rsidRPr="00697944">
              <w:rPr>
                <w:sz w:val="20"/>
                <w:szCs w:val="20"/>
              </w:rPr>
              <w:t xml:space="preserve"> </w:t>
            </w:r>
            <w:r>
              <w:rPr>
                <w:b/>
                <w:bCs/>
                <w:sz w:val="20"/>
                <w:szCs w:val="20"/>
              </w:rPr>
              <w:t>IWST 3</w:t>
            </w:r>
          </w:p>
        </w:tc>
        <w:tc>
          <w:tcPr>
            <w:tcW w:w="928" w:type="dxa"/>
            <w:shd w:val="clear" w:color="auto" w:fill="auto"/>
          </w:tcPr>
          <w:p w14:paraId="4235414B" w14:textId="77777777" w:rsidR="001317CB" w:rsidRDefault="001317CB" w:rsidP="00660337">
            <w:pPr>
              <w:tabs>
                <w:tab w:val="left" w:pos="1276"/>
              </w:tabs>
              <w:jc w:val="center"/>
              <w:rPr>
                <w:b/>
                <w:sz w:val="20"/>
                <w:szCs w:val="20"/>
              </w:rPr>
            </w:pPr>
          </w:p>
        </w:tc>
        <w:tc>
          <w:tcPr>
            <w:tcW w:w="726" w:type="dxa"/>
            <w:shd w:val="clear" w:color="auto" w:fill="auto"/>
          </w:tcPr>
          <w:p w14:paraId="1016B344" w14:textId="04B34F0F" w:rsidR="001317CB" w:rsidRDefault="001317CB" w:rsidP="00660337">
            <w:pPr>
              <w:tabs>
                <w:tab w:val="left" w:pos="1276"/>
              </w:tabs>
              <w:jc w:val="center"/>
              <w:rPr>
                <w:b/>
                <w:sz w:val="20"/>
                <w:szCs w:val="20"/>
              </w:rPr>
            </w:pPr>
            <w:r>
              <w:rPr>
                <w:b/>
                <w:sz w:val="20"/>
                <w:szCs w:val="20"/>
              </w:rPr>
              <w:t>2</w:t>
            </w:r>
          </w:p>
        </w:tc>
      </w:tr>
      <w:tr w:rsidR="00660337" w:rsidRPr="003F2DC5" w14:paraId="1CEAD0C6" w14:textId="77777777" w:rsidTr="006A0C83">
        <w:trPr>
          <w:trHeight w:val="250"/>
        </w:trPr>
        <w:tc>
          <w:tcPr>
            <w:tcW w:w="869" w:type="dxa"/>
            <w:vMerge w:val="restart"/>
            <w:shd w:val="clear" w:color="auto" w:fill="auto"/>
          </w:tcPr>
          <w:p w14:paraId="3CE383D9" w14:textId="77777777" w:rsidR="00660337" w:rsidRPr="000B254C" w:rsidRDefault="00660337" w:rsidP="00660337">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08BD98B7" w:rsidR="00660337" w:rsidRPr="00697944" w:rsidRDefault="00660337" w:rsidP="0066033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001317CB" w:rsidRPr="001317CB">
              <w:rPr>
                <w:b/>
                <w:sz w:val="20"/>
                <w:szCs w:val="20"/>
              </w:rPr>
              <w:t>Principles of business approach in educational process management: analysis, goal-setting, planning, decision-making, organization and control, motivation and delegation, marketing</w:t>
            </w:r>
          </w:p>
        </w:tc>
        <w:tc>
          <w:tcPr>
            <w:tcW w:w="928" w:type="dxa"/>
            <w:shd w:val="clear" w:color="auto" w:fill="auto"/>
          </w:tcPr>
          <w:p w14:paraId="3B502940" w14:textId="48074C18"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0D4B4D8D" w14:textId="77777777" w:rsidR="00660337" w:rsidRPr="003F2DC5" w:rsidRDefault="00660337" w:rsidP="00660337">
            <w:pPr>
              <w:tabs>
                <w:tab w:val="left" w:pos="1276"/>
              </w:tabs>
              <w:jc w:val="center"/>
              <w:rPr>
                <w:b/>
                <w:sz w:val="20"/>
                <w:szCs w:val="20"/>
              </w:rPr>
            </w:pPr>
          </w:p>
        </w:tc>
      </w:tr>
      <w:tr w:rsidR="00660337" w:rsidRPr="003F2DC5" w14:paraId="496362AA" w14:textId="77777777" w:rsidTr="00DD0001">
        <w:tc>
          <w:tcPr>
            <w:tcW w:w="869" w:type="dxa"/>
            <w:vMerge/>
            <w:shd w:val="clear" w:color="auto" w:fill="auto"/>
          </w:tcPr>
          <w:p w14:paraId="7757F865"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04E12AF0" w14:textId="566C870F" w:rsidR="00660337" w:rsidRPr="00697944" w:rsidRDefault="00660337" w:rsidP="00660337">
            <w:pPr>
              <w:tabs>
                <w:tab w:val="left" w:pos="1276"/>
              </w:tabs>
              <w:rPr>
                <w:b/>
                <w:sz w:val="20"/>
                <w:szCs w:val="20"/>
              </w:rPr>
            </w:pPr>
            <w:r>
              <w:rPr>
                <w:b/>
                <w:sz w:val="20"/>
                <w:szCs w:val="20"/>
              </w:rPr>
              <w:t>PC</w:t>
            </w:r>
            <w:r w:rsidRPr="00697944">
              <w:rPr>
                <w:b/>
                <w:sz w:val="20"/>
                <w:szCs w:val="20"/>
              </w:rPr>
              <w:t xml:space="preserve"> 13. </w:t>
            </w:r>
            <w:r w:rsidR="001317CB" w:rsidRPr="001317CB">
              <w:rPr>
                <w:sz w:val="20"/>
                <w:szCs w:val="20"/>
              </w:rPr>
              <w:t>What visual, demonstration and technical methods - contribute to the realization of the learning process in the subject "Biology"</w:t>
            </w:r>
          </w:p>
        </w:tc>
        <w:tc>
          <w:tcPr>
            <w:tcW w:w="928" w:type="dxa"/>
            <w:shd w:val="clear" w:color="auto" w:fill="auto"/>
          </w:tcPr>
          <w:p w14:paraId="4D38F08F" w14:textId="5AFF178C"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1C7180B5" w14:textId="3A4F9CAA" w:rsidR="00660337" w:rsidRPr="003F2DC5" w:rsidRDefault="00660337" w:rsidP="00660337">
            <w:pPr>
              <w:tabs>
                <w:tab w:val="left" w:pos="1276"/>
              </w:tabs>
              <w:jc w:val="center"/>
              <w:rPr>
                <w:b/>
                <w:sz w:val="20"/>
                <w:szCs w:val="20"/>
              </w:rPr>
            </w:pPr>
            <w:r>
              <w:rPr>
                <w:b/>
                <w:sz w:val="20"/>
                <w:szCs w:val="20"/>
              </w:rPr>
              <w:t>6</w:t>
            </w:r>
          </w:p>
        </w:tc>
      </w:tr>
      <w:tr w:rsidR="00660337" w:rsidRPr="003F2DC5" w14:paraId="61BDEE2B" w14:textId="77777777" w:rsidTr="00DD0001">
        <w:tc>
          <w:tcPr>
            <w:tcW w:w="869" w:type="dxa"/>
            <w:vMerge/>
            <w:shd w:val="clear" w:color="auto" w:fill="auto"/>
          </w:tcPr>
          <w:p w14:paraId="567FB8D3" w14:textId="77777777" w:rsidR="00660337" w:rsidRPr="000B254C" w:rsidRDefault="00660337" w:rsidP="00660337">
            <w:pPr>
              <w:tabs>
                <w:tab w:val="left" w:pos="1276"/>
              </w:tabs>
              <w:jc w:val="center"/>
              <w:rPr>
                <w:b/>
                <w:bCs/>
                <w:sz w:val="20"/>
                <w:szCs w:val="20"/>
              </w:rPr>
            </w:pPr>
          </w:p>
        </w:tc>
        <w:tc>
          <w:tcPr>
            <w:tcW w:w="7986" w:type="dxa"/>
            <w:shd w:val="clear" w:color="auto" w:fill="auto"/>
          </w:tcPr>
          <w:p w14:paraId="7CE25C67" w14:textId="7C164765" w:rsidR="00660337" w:rsidRPr="00697944" w:rsidRDefault="00660337" w:rsidP="00660337">
            <w:pPr>
              <w:tabs>
                <w:tab w:val="left" w:pos="1276"/>
              </w:tabs>
              <w:rPr>
                <w:b/>
                <w:sz w:val="20"/>
                <w:szCs w:val="20"/>
              </w:rPr>
            </w:pPr>
            <w:r>
              <w:rPr>
                <w:b/>
                <w:sz w:val="20"/>
                <w:szCs w:val="20"/>
              </w:rPr>
              <w:t>IWST 6</w:t>
            </w:r>
            <w:r w:rsidRPr="00876EB4">
              <w:rPr>
                <w:b/>
                <w:sz w:val="20"/>
                <w:szCs w:val="20"/>
              </w:rPr>
              <w:t>.</w:t>
            </w:r>
            <w:r>
              <w:rPr>
                <w:b/>
                <w:sz w:val="20"/>
                <w:szCs w:val="20"/>
              </w:rPr>
              <w:t xml:space="preserve"> </w:t>
            </w:r>
            <w:r w:rsidRPr="00697944">
              <w:rPr>
                <w:sz w:val="20"/>
                <w:szCs w:val="20"/>
              </w:rPr>
              <w:t>Con</w:t>
            </w:r>
            <w:r>
              <w:rPr>
                <w:sz w:val="20"/>
                <w:szCs w:val="20"/>
              </w:rPr>
              <w:t>sultation on exam preparation</w:t>
            </w:r>
          </w:p>
        </w:tc>
        <w:tc>
          <w:tcPr>
            <w:tcW w:w="928" w:type="dxa"/>
            <w:shd w:val="clear" w:color="auto" w:fill="auto"/>
          </w:tcPr>
          <w:p w14:paraId="12FFCEE3" w14:textId="77777777" w:rsidR="00660337" w:rsidRPr="003F2DC5" w:rsidRDefault="00660337" w:rsidP="00660337">
            <w:pPr>
              <w:tabs>
                <w:tab w:val="left" w:pos="1276"/>
              </w:tabs>
              <w:jc w:val="center"/>
              <w:rPr>
                <w:b/>
                <w:sz w:val="20"/>
                <w:szCs w:val="20"/>
              </w:rPr>
            </w:pPr>
          </w:p>
        </w:tc>
        <w:tc>
          <w:tcPr>
            <w:tcW w:w="726" w:type="dxa"/>
            <w:shd w:val="clear" w:color="auto" w:fill="auto"/>
          </w:tcPr>
          <w:p w14:paraId="7AB08A7E" w14:textId="2D7D371D" w:rsidR="00660337" w:rsidRPr="003F2DC5" w:rsidRDefault="00660337" w:rsidP="00660337">
            <w:pPr>
              <w:tabs>
                <w:tab w:val="left" w:pos="1276"/>
              </w:tabs>
              <w:jc w:val="center"/>
              <w:rPr>
                <w:b/>
                <w:sz w:val="20"/>
                <w:szCs w:val="20"/>
              </w:rPr>
            </w:pPr>
            <w:r>
              <w:rPr>
                <w:b/>
                <w:sz w:val="20"/>
                <w:szCs w:val="20"/>
              </w:rPr>
              <w:t>2</w:t>
            </w:r>
          </w:p>
        </w:tc>
      </w:tr>
      <w:tr w:rsidR="00660337" w:rsidRPr="003F2DC5" w14:paraId="46DF2DAD" w14:textId="77777777" w:rsidTr="00DD0001">
        <w:tc>
          <w:tcPr>
            <w:tcW w:w="869" w:type="dxa"/>
            <w:vMerge w:val="restart"/>
            <w:shd w:val="clear" w:color="auto" w:fill="auto"/>
          </w:tcPr>
          <w:p w14:paraId="4E66E520" w14:textId="77777777" w:rsidR="00660337" w:rsidRPr="000B254C" w:rsidRDefault="00660337" w:rsidP="00660337">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4DC022AE" w:rsidR="00660337" w:rsidRPr="00876EB4" w:rsidRDefault="00660337" w:rsidP="00660337">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001317CB" w:rsidRPr="001317CB">
              <w:rPr>
                <w:b/>
                <w:sz w:val="20"/>
                <w:szCs w:val="20"/>
              </w:rPr>
              <w:t>Innovative approaches applicable to the learning management process.</w:t>
            </w:r>
          </w:p>
        </w:tc>
        <w:tc>
          <w:tcPr>
            <w:tcW w:w="928" w:type="dxa"/>
            <w:shd w:val="clear" w:color="auto" w:fill="auto"/>
          </w:tcPr>
          <w:p w14:paraId="714D747A" w14:textId="0E4ED02B"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437A536C" w14:textId="77777777" w:rsidR="00660337" w:rsidRPr="003F2DC5" w:rsidRDefault="00660337" w:rsidP="00660337">
            <w:pPr>
              <w:tabs>
                <w:tab w:val="left" w:pos="1276"/>
              </w:tabs>
              <w:jc w:val="center"/>
              <w:rPr>
                <w:b/>
                <w:sz w:val="20"/>
                <w:szCs w:val="20"/>
              </w:rPr>
            </w:pPr>
          </w:p>
        </w:tc>
      </w:tr>
      <w:tr w:rsidR="00660337" w:rsidRPr="003F2DC5" w14:paraId="42B1777B" w14:textId="77777777" w:rsidTr="00DD0001">
        <w:tc>
          <w:tcPr>
            <w:tcW w:w="869" w:type="dxa"/>
            <w:vMerge/>
            <w:shd w:val="clear" w:color="auto" w:fill="auto"/>
          </w:tcPr>
          <w:p w14:paraId="7AE81EB6" w14:textId="77777777" w:rsidR="00660337" w:rsidRPr="003F2DC5" w:rsidRDefault="00660337" w:rsidP="00660337">
            <w:pPr>
              <w:tabs>
                <w:tab w:val="left" w:pos="1276"/>
              </w:tabs>
              <w:jc w:val="center"/>
              <w:rPr>
                <w:b/>
                <w:sz w:val="20"/>
                <w:szCs w:val="20"/>
              </w:rPr>
            </w:pPr>
          </w:p>
        </w:tc>
        <w:tc>
          <w:tcPr>
            <w:tcW w:w="7986" w:type="dxa"/>
            <w:shd w:val="clear" w:color="auto" w:fill="auto"/>
          </w:tcPr>
          <w:p w14:paraId="35EF164B" w14:textId="08242F4F" w:rsidR="00660337" w:rsidRPr="00876EB4" w:rsidRDefault="00660337" w:rsidP="00660337">
            <w:pPr>
              <w:tabs>
                <w:tab w:val="left" w:pos="1276"/>
              </w:tabs>
              <w:rPr>
                <w:b/>
                <w:sz w:val="20"/>
                <w:szCs w:val="20"/>
              </w:rPr>
            </w:pPr>
            <w:r>
              <w:rPr>
                <w:b/>
                <w:sz w:val="20"/>
                <w:szCs w:val="20"/>
              </w:rPr>
              <w:t>PC</w:t>
            </w:r>
            <w:r w:rsidRPr="00876EB4">
              <w:rPr>
                <w:b/>
                <w:sz w:val="20"/>
                <w:szCs w:val="20"/>
              </w:rPr>
              <w:t xml:space="preserve"> 14. </w:t>
            </w:r>
            <w:r w:rsidR="00C82BEC" w:rsidRPr="00C82BEC">
              <w:rPr>
                <w:sz w:val="20"/>
                <w:szCs w:val="20"/>
              </w:rPr>
              <w:t>Innovative approaches applicable to improve the organization of the learning process - models of the future. Pedagogical analysis and quality control</w:t>
            </w:r>
          </w:p>
        </w:tc>
        <w:tc>
          <w:tcPr>
            <w:tcW w:w="928" w:type="dxa"/>
            <w:shd w:val="clear" w:color="auto" w:fill="auto"/>
          </w:tcPr>
          <w:p w14:paraId="3036FD8F" w14:textId="0094B6C0"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48AA2746" w14:textId="1B39E826" w:rsidR="00660337" w:rsidRPr="003F2DC5" w:rsidRDefault="00660337" w:rsidP="00660337">
            <w:pPr>
              <w:tabs>
                <w:tab w:val="left" w:pos="1276"/>
              </w:tabs>
              <w:jc w:val="center"/>
              <w:rPr>
                <w:b/>
                <w:sz w:val="20"/>
                <w:szCs w:val="20"/>
              </w:rPr>
            </w:pPr>
            <w:r>
              <w:rPr>
                <w:b/>
                <w:sz w:val="20"/>
                <w:szCs w:val="20"/>
              </w:rPr>
              <w:t>6</w:t>
            </w:r>
          </w:p>
        </w:tc>
      </w:tr>
      <w:tr w:rsidR="00660337" w:rsidRPr="003F2DC5" w14:paraId="7832860F" w14:textId="77777777" w:rsidTr="00DD0001">
        <w:tc>
          <w:tcPr>
            <w:tcW w:w="869" w:type="dxa"/>
            <w:vMerge w:val="restart"/>
            <w:shd w:val="clear" w:color="auto" w:fill="auto"/>
          </w:tcPr>
          <w:p w14:paraId="0D01B8A4" w14:textId="77777777" w:rsidR="00660337" w:rsidRPr="003F2DC5" w:rsidRDefault="00660337" w:rsidP="00660337">
            <w:pPr>
              <w:tabs>
                <w:tab w:val="left" w:pos="1276"/>
              </w:tabs>
              <w:jc w:val="center"/>
              <w:rPr>
                <w:b/>
                <w:sz w:val="20"/>
                <w:szCs w:val="20"/>
              </w:rPr>
            </w:pPr>
            <w:r w:rsidRPr="003F2DC5">
              <w:rPr>
                <w:b/>
                <w:sz w:val="20"/>
                <w:szCs w:val="20"/>
              </w:rPr>
              <w:t>15</w:t>
            </w:r>
          </w:p>
        </w:tc>
        <w:tc>
          <w:tcPr>
            <w:tcW w:w="7986" w:type="dxa"/>
            <w:shd w:val="clear" w:color="auto" w:fill="auto"/>
          </w:tcPr>
          <w:p w14:paraId="16151EC2" w14:textId="4D39DFFC" w:rsidR="00660337" w:rsidRPr="00876EB4" w:rsidRDefault="00660337" w:rsidP="00660337">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C82BEC" w:rsidRPr="00C82BEC">
              <w:rPr>
                <w:b/>
                <w:sz w:val="20"/>
                <w:szCs w:val="20"/>
              </w:rPr>
              <w:t>Diversity and flexibility of formats, training models - as a basis for the development of learning process management methodology. Pedagogical marketing. Tasks of marketing in the educational process. Marketing tools.</w:t>
            </w:r>
          </w:p>
        </w:tc>
        <w:tc>
          <w:tcPr>
            <w:tcW w:w="928" w:type="dxa"/>
            <w:shd w:val="clear" w:color="auto" w:fill="auto"/>
          </w:tcPr>
          <w:p w14:paraId="4349AE46" w14:textId="2CE3025D" w:rsidR="00660337" w:rsidRPr="003F2DC5" w:rsidRDefault="00660337" w:rsidP="00660337">
            <w:pPr>
              <w:tabs>
                <w:tab w:val="left" w:pos="1276"/>
              </w:tabs>
              <w:jc w:val="center"/>
              <w:rPr>
                <w:b/>
                <w:sz w:val="20"/>
                <w:szCs w:val="20"/>
              </w:rPr>
            </w:pPr>
            <w:r>
              <w:rPr>
                <w:b/>
                <w:sz w:val="20"/>
                <w:szCs w:val="20"/>
              </w:rPr>
              <w:t>1</w:t>
            </w:r>
          </w:p>
        </w:tc>
        <w:tc>
          <w:tcPr>
            <w:tcW w:w="726" w:type="dxa"/>
            <w:shd w:val="clear" w:color="auto" w:fill="auto"/>
          </w:tcPr>
          <w:p w14:paraId="7CAF9D4D" w14:textId="6421B939" w:rsidR="00660337" w:rsidRPr="003F2DC5" w:rsidRDefault="00660337" w:rsidP="00660337">
            <w:pPr>
              <w:tabs>
                <w:tab w:val="left" w:pos="1276"/>
              </w:tabs>
              <w:jc w:val="center"/>
              <w:rPr>
                <w:b/>
                <w:sz w:val="20"/>
                <w:szCs w:val="20"/>
              </w:rPr>
            </w:pPr>
          </w:p>
        </w:tc>
      </w:tr>
      <w:tr w:rsidR="00660337" w:rsidRPr="003F2DC5" w14:paraId="433DD53E" w14:textId="77777777" w:rsidTr="00DD0001">
        <w:tc>
          <w:tcPr>
            <w:tcW w:w="869" w:type="dxa"/>
            <w:vMerge/>
            <w:shd w:val="clear" w:color="auto" w:fill="auto"/>
          </w:tcPr>
          <w:p w14:paraId="454DEDA7" w14:textId="77777777" w:rsidR="00660337" w:rsidRPr="003F2DC5" w:rsidRDefault="00660337" w:rsidP="00660337">
            <w:pPr>
              <w:tabs>
                <w:tab w:val="left" w:pos="1276"/>
              </w:tabs>
              <w:jc w:val="center"/>
              <w:rPr>
                <w:b/>
                <w:sz w:val="20"/>
                <w:szCs w:val="20"/>
              </w:rPr>
            </w:pPr>
          </w:p>
        </w:tc>
        <w:tc>
          <w:tcPr>
            <w:tcW w:w="7986" w:type="dxa"/>
            <w:shd w:val="clear" w:color="auto" w:fill="auto"/>
          </w:tcPr>
          <w:p w14:paraId="59A2F16A" w14:textId="5821C003" w:rsidR="00660337" w:rsidRPr="00876EB4" w:rsidRDefault="00660337" w:rsidP="00660337">
            <w:pPr>
              <w:tabs>
                <w:tab w:val="left" w:pos="1276"/>
              </w:tabs>
              <w:rPr>
                <w:b/>
                <w:sz w:val="20"/>
                <w:szCs w:val="20"/>
              </w:rPr>
            </w:pPr>
            <w:r>
              <w:rPr>
                <w:b/>
                <w:sz w:val="20"/>
                <w:szCs w:val="20"/>
              </w:rPr>
              <w:t>PC</w:t>
            </w:r>
            <w:r w:rsidRPr="00876EB4">
              <w:rPr>
                <w:b/>
                <w:sz w:val="20"/>
                <w:szCs w:val="20"/>
              </w:rPr>
              <w:t xml:space="preserve"> 15. </w:t>
            </w:r>
            <w:r w:rsidR="00C82BEC" w:rsidRPr="00C82BEC">
              <w:rPr>
                <w:sz w:val="20"/>
                <w:szCs w:val="20"/>
              </w:rPr>
              <w:t>Best practices and models for managing the educational process. List marketing strategies for the educational process, tools for researching consumer needs and demands, analyzing the target audience.</w:t>
            </w:r>
          </w:p>
        </w:tc>
        <w:tc>
          <w:tcPr>
            <w:tcW w:w="928" w:type="dxa"/>
            <w:shd w:val="clear" w:color="auto" w:fill="auto"/>
          </w:tcPr>
          <w:p w14:paraId="5B144FDD" w14:textId="1BDE7A1C" w:rsidR="00660337" w:rsidRPr="003F2DC5" w:rsidRDefault="00660337" w:rsidP="00660337">
            <w:pPr>
              <w:tabs>
                <w:tab w:val="left" w:pos="1276"/>
              </w:tabs>
              <w:jc w:val="center"/>
              <w:rPr>
                <w:b/>
                <w:sz w:val="20"/>
                <w:szCs w:val="20"/>
              </w:rPr>
            </w:pPr>
            <w:r>
              <w:rPr>
                <w:b/>
                <w:sz w:val="20"/>
                <w:szCs w:val="20"/>
              </w:rPr>
              <w:t>2</w:t>
            </w:r>
          </w:p>
        </w:tc>
        <w:tc>
          <w:tcPr>
            <w:tcW w:w="726" w:type="dxa"/>
            <w:shd w:val="clear" w:color="auto" w:fill="auto"/>
          </w:tcPr>
          <w:p w14:paraId="3548C1C1" w14:textId="7CCBB21F" w:rsidR="00660337" w:rsidRPr="003F2DC5" w:rsidRDefault="00660337" w:rsidP="00660337">
            <w:pPr>
              <w:tabs>
                <w:tab w:val="left" w:pos="1276"/>
              </w:tabs>
              <w:jc w:val="center"/>
              <w:rPr>
                <w:b/>
                <w:sz w:val="20"/>
                <w:szCs w:val="20"/>
              </w:rPr>
            </w:pPr>
            <w:r>
              <w:rPr>
                <w:b/>
                <w:sz w:val="20"/>
                <w:szCs w:val="20"/>
              </w:rPr>
              <w:t>6</w:t>
            </w:r>
          </w:p>
        </w:tc>
      </w:tr>
      <w:tr w:rsidR="00660337" w:rsidRPr="003F2DC5" w14:paraId="7BE267F2" w14:textId="77777777" w:rsidTr="00DD0001">
        <w:tc>
          <w:tcPr>
            <w:tcW w:w="9783" w:type="dxa"/>
            <w:gridSpan w:val="3"/>
          </w:tcPr>
          <w:p w14:paraId="7FC4D7E2" w14:textId="05E2A673" w:rsidR="00660337" w:rsidRPr="003F2DC5" w:rsidRDefault="00660337" w:rsidP="00660337">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660337" w:rsidRPr="003F2DC5" w:rsidRDefault="00660337" w:rsidP="00660337">
            <w:pPr>
              <w:tabs>
                <w:tab w:val="left" w:pos="1276"/>
              </w:tabs>
              <w:jc w:val="center"/>
              <w:rPr>
                <w:b/>
                <w:sz w:val="20"/>
                <w:szCs w:val="20"/>
              </w:rPr>
            </w:pPr>
            <w:r w:rsidRPr="003F2DC5">
              <w:rPr>
                <w:b/>
                <w:sz w:val="20"/>
                <w:szCs w:val="20"/>
              </w:rPr>
              <w:t>100</w:t>
            </w:r>
          </w:p>
        </w:tc>
      </w:tr>
      <w:tr w:rsidR="00660337" w:rsidRPr="003F2DC5" w14:paraId="1035FFB7" w14:textId="77777777" w:rsidTr="00DD0001">
        <w:tc>
          <w:tcPr>
            <w:tcW w:w="9783" w:type="dxa"/>
            <w:gridSpan w:val="3"/>
            <w:shd w:val="clear" w:color="auto" w:fill="FFFFFF" w:themeFill="background1"/>
          </w:tcPr>
          <w:p w14:paraId="4D0C3304" w14:textId="2DCAE1F7" w:rsidR="00660337" w:rsidRPr="003F2DC5" w:rsidRDefault="00660337" w:rsidP="00660337">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660337" w:rsidRPr="003F2DC5" w:rsidRDefault="00660337" w:rsidP="00660337">
            <w:pPr>
              <w:tabs>
                <w:tab w:val="left" w:pos="1276"/>
              </w:tabs>
              <w:jc w:val="center"/>
              <w:rPr>
                <w:b/>
                <w:sz w:val="20"/>
                <w:szCs w:val="20"/>
              </w:rPr>
            </w:pPr>
            <w:r>
              <w:rPr>
                <w:b/>
                <w:sz w:val="20"/>
                <w:szCs w:val="20"/>
              </w:rPr>
              <w:t>100</w:t>
            </w:r>
          </w:p>
        </w:tc>
      </w:tr>
      <w:tr w:rsidR="00660337" w:rsidRPr="003F2DC5" w14:paraId="2C6BC3B7" w14:textId="77777777" w:rsidTr="00DD0001">
        <w:tc>
          <w:tcPr>
            <w:tcW w:w="9783" w:type="dxa"/>
            <w:gridSpan w:val="3"/>
            <w:shd w:val="clear" w:color="auto" w:fill="FFFFFF" w:themeFill="background1"/>
          </w:tcPr>
          <w:p w14:paraId="2A32EB92" w14:textId="0CFEC480" w:rsidR="00660337" w:rsidRDefault="00660337" w:rsidP="00660337">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660337" w:rsidRDefault="00660337" w:rsidP="00660337">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288DED2E" w14:textId="259B2879" w:rsidR="004947F8" w:rsidRDefault="001640C9" w:rsidP="00ED156A">
      <w:pPr>
        <w:spacing w:after="120"/>
        <w:rPr>
          <w:sz w:val="20"/>
          <w:szCs w:val="20"/>
          <w:lang w:val="kk-KZ"/>
        </w:rPr>
        <w:sectPr w:rsidR="004947F8" w:rsidSect="00B71CDA">
          <w:pgSz w:w="11906" w:h="16838"/>
          <w:pgMar w:top="1440" w:right="1080" w:bottom="1440" w:left="1080" w:header="708" w:footer="708" w:gutter="0"/>
          <w:pgNumType w:start="1"/>
          <w:cols w:space="720"/>
          <w:docGrid w:linePitch="326"/>
        </w:sectPr>
      </w:pPr>
      <w:r w:rsidRPr="00B26DA5">
        <w:rPr>
          <w:b/>
          <w:sz w:val="20"/>
          <w:szCs w:val="20"/>
        </w:rPr>
        <w:t>Lecturer ___________________________________</w:t>
      </w:r>
      <w:r w:rsidR="00B26DA5" w:rsidRPr="00ED156A">
        <w:rPr>
          <w:sz w:val="20"/>
          <w:szCs w:val="20"/>
        </w:rPr>
        <w:t>Tormanova A.N.</w:t>
      </w: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81AB" w14:textId="77777777" w:rsidR="00CC0A09" w:rsidRDefault="00CC0A09" w:rsidP="004C6A23">
      <w:r>
        <w:separator/>
      </w:r>
    </w:p>
  </w:endnote>
  <w:endnote w:type="continuationSeparator" w:id="0">
    <w:p w14:paraId="27F155B5" w14:textId="77777777" w:rsidR="00CC0A09" w:rsidRDefault="00CC0A09" w:rsidP="004C6A23">
      <w:r>
        <w:continuationSeparator/>
      </w:r>
    </w:p>
  </w:endnote>
  <w:endnote w:type="continuationNotice" w:id="1">
    <w:p w14:paraId="562D20D2" w14:textId="77777777" w:rsidR="00CC0A09" w:rsidRDefault="00CC0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4B64" w14:textId="77777777" w:rsidR="00CC0A09" w:rsidRDefault="00CC0A09" w:rsidP="004C6A23">
      <w:r>
        <w:separator/>
      </w:r>
    </w:p>
  </w:footnote>
  <w:footnote w:type="continuationSeparator" w:id="0">
    <w:p w14:paraId="4157FD2E" w14:textId="77777777" w:rsidR="00CC0A09" w:rsidRDefault="00CC0A09" w:rsidP="004C6A23">
      <w:r>
        <w:continuationSeparator/>
      </w:r>
    </w:p>
  </w:footnote>
  <w:footnote w:type="continuationNotice" w:id="1">
    <w:p w14:paraId="66D67897" w14:textId="77777777" w:rsidR="00CC0A09" w:rsidRDefault="00CC0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C4ADC"/>
    <w:multiLevelType w:val="hybridMultilevel"/>
    <w:tmpl w:val="5194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942447"/>
    <w:multiLevelType w:val="multilevel"/>
    <w:tmpl w:val="FD3A50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121798"/>
    <w:multiLevelType w:val="multilevel"/>
    <w:tmpl w:val="90C0B1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F94E9A"/>
    <w:multiLevelType w:val="hybridMultilevel"/>
    <w:tmpl w:val="3CEA6F2E"/>
    <w:lvl w:ilvl="0" w:tplc="9FEC873A">
      <w:start w:val="1"/>
      <w:numFmt w:val="decimal"/>
      <w:lvlText w:val="%1."/>
      <w:lvlJc w:val="left"/>
      <w:pPr>
        <w:ind w:left="1037" w:hanging="360"/>
      </w:pPr>
      <w:rPr>
        <w:color w:val="auto"/>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F1F08"/>
    <w:multiLevelType w:val="hybridMultilevel"/>
    <w:tmpl w:val="D6F03432"/>
    <w:lvl w:ilvl="0" w:tplc="ADE85262">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834E8F"/>
    <w:multiLevelType w:val="hybridMultilevel"/>
    <w:tmpl w:val="2F5EA61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58CC541F"/>
    <w:multiLevelType w:val="multilevel"/>
    <w:tmpl w:val="CA663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0814EE"/>
    <w:multiLevelType w:val="hybridMultilevel"/>
    <w:tmpl w:val="2C541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874512"/>
    <w:multiLevelType w:val="multilevel"/>
    <w:tmpl w:val="21426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2E578B9"/>
    <w:multiLevelType w:val="hybridMultilevel"/>
    <w:tmpl w:val="99B2B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9A1355"/>
    <w:multiLevelType w:val="multilevel"/>
    <w:tmpl w:val="CEE6C87C"/>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16304124">
    <w:abstractNumId w:val="20"/>
  </w:num>
  <w:num w:numId="2" w16cid:durableId="721369485">
    <w:abstractNumId w:val="9"/>
  </w:num>
  <w:num w:numId="3" w16cid:durableId="40330668">
    <w:abstractNumId w:val="7"/>
  </w:num>
  <w:num w:numId="4" w16cid:durableId="77600570">
    <w:abstractNumId w:val="1"/>
  </w:num>
  <w:num w:numId="5" w16cid:durableId="945577637">
    <w:abstractNumId w:val="3"/>
  </w:num>
  <w:num w:numId="6" w16cid:durableId="931086573">
    <w:abstractNumId w:val="4"/>
  </w:num>
  <w:num w:numId="7" w16cid:durableId="1650402241">
    <w:abstractNumId w:val="11"/>
  </w:num>
  <w:num w:numId="8" w16cid:durableId="1742632816">
    <w:abstractNumId w:val="0"/>
  </w:num>
  <w:num w:numId="9" w16cid:durableId="488208120">
    <w:abstractNumId w:val="12"/>
  </w:num>
  <w:num w:numId="10" w16cid:durableId="77137065">
    <w:abstractNumId w:val="17"/>
  </w:num>
  <w:num w:numId="11" w16cid:durableId="922489021">
    <w:abstractNumId w:val="2"/>
  </w:num>
  <w:num w:numId="12" w16cid:durableId="1850484820">
    <w:abstractNumId w:val="19"/>
  </w:num>
  <w:num w:numId="13" w16cid:durableId="316417970">
    <w:abstractNumId w:val="15"/>
  </w:num>
  <w:num w:numId="14" w16cid:durableId="704523827">
    <w:abstractNumId w:val="18"/>
  </w:num>
  <w:num w:numId="15" w16cid:durableId="1064794811">
    <w:abstractNumId w:val="13"/>
  </w:num>
  <w:num w:numId="16" w16cid:durableId="547498678">
    <w:abstractNumId w:val="14"/>
  </w:num>
  <w:num w:numId="17" w16cid:durableId="1739327158">
    <w:abstractNumId w:val="5"/>
  </w:num>
  <w:num w:numId="18" w16cid:durableId="1212503113">
    <w:abstractNumId w:val="16"/>
  </w:num>
  <w:num w:numId="19" w16cid:durableId="2013757288">
    <w:abstractNumId w:val="6"/>
  </w:num>
  <w:num w:numId="20" w16cid:durableId="1834712054">
    <w:abstractNumId w:val="8"/>
  </w:num>
  <w:num w:numId="21" w16cid:durableId="430905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47C5"/>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4D70"/>
    <w:rsid w:val="00065FCD"/>
    <w:rsid w:val="00070DE9"/>
    <w:rsid w:val="00072014"/>
    <w:rsid w:val="00076BBA"/>
    <w:rsid w:val="00077BE5"/>
    <w:rsid w:val="00080984"/>
    <w:rsid w:val="00080FF0"/>
    <w:rsid w:val="000936D2"/>
    <w:rsid w:val="00094921"/>
    <w:rsid w:val="000955E8"/>
    <w:rsid w:val="000A30E3"/>
    <w:rsid w:val="000A447E"/>
    <w:rsid w:val="000A64C4"/>
    <w:rsid w:val="000A6617"/>
    <w:rsid w:val="000B228A"/>
    <w:rsid w:val="000B254C"/>
    <w:rsid w:val="000B768C"/>
    <w:rsid w:val="000C280A"/>
    <w:rsid w:val="000C29CE"/>
    <w:rsid w:val="000C2E1B"/>
    <w:rsid w:val="000C68BD"/>
    <w:rsid w:val="000D4D4A"/>
    <w:rsid w:val="000E048B"/>
    <w:rsid w:val="000E1A39"/>
    <w:rsid w:val="000E3AA2"/>
    <w:rsid w:val="000E3B00"/>
    <w:rsid w:val="000E5A3B"/>
    <w:rsid w:val="000E7B93"/>
    <w:rsid w:val="000F2D2E"/>
    <w:rsid w:val="0010667E"/>
    <w:rsid w:val="00113406"/>
    <w:rsid w:val="00115DCE"/>
    <w:rsid w:val="001173CE"/>
    <w:rsid w:val="00121B3F"/>
    <w:rsid w:val="00122EF2"/>
    <w:rsid w:val="00125B10"/>
    <w:rsid w:val="00125FA7"/>
    <w:rsid w:val="001304F7"/>
    <w:rsid w:val="001317CB"/>
    <w:rsid w:val="00132634"/>
    <w:rsid w:val="00132689"/>
    <w:rsid w:val="001347E4"/>
    <w:rsid w:val="00137205"/>
    <w:rsid w:val="0013795D"/>
    <w:rsid w:val="00137E5F"/>
    <w:rsid w:val="00142CAC"/>
    <w:rsid w:val="00143FEA"/>
    <w:rsid w:val="001640C9"/>
    <w:rsid w:val="001679E6"/>
    <w:rsid w:val="00170D18"/>
    <w:rsid w:val="001717D6"/>
    <w:rsid w:val="001727D5"/>
    <w:rsid w:val="00174F19"/>
    <w:rsid w:val="00175BBA"/>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D7CD6"/>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6A64"/>
    <w:rsid w:val="002F719E"/>
    <w:rsid w:val="002F7F65"/>
    <w:rsid w:val="0030037A"/>
    <w:rsid w:val="0030728E"/>
    <w:rsid w:val="0030739C"/>
    <w:rsid w:val="00311121"/>
    <w:rsid w:val="003126D5"/>
    <w:rsid w:val="003225BD"/>
    <w:rsid w:val="00323280"/>
    <w:rsid w:val="00323908"/>
    <w:rsid w:val="00330851"/>
    <w:rsid w:val="00334A17"/>
    <w:rsid w:val="00337B25"/>
    <w:rsid w:val="0034309A"/>
    <w:rsid w:val="00361A10"/>
    <w:rsid w:val="003632AF"/>
    <w:rsid w:val="00365EF8"/>
    <w:rsid w:val="00366E25"/>
    <w:rsid w:val="0037020F"/>
    <w:rsid w:val="00373E69"/>
    <w:rsid w:val="003746E9"/>
    <w:rsid w:val="003762AA"/>
    <w:rsid w:val="00377B71"/>
    <w:rsid w:val="00384CD8"/>
    <w:rsid w:val="00385F64"/>
    <w:rsid w:val="003905E4"/>
    <w:rsid w:val="003962E9"/>
    <w:rsid w:val="003A4E0C"/>
    <w:rsid w:val="003A64E4"/>
    <w:rsid w:val="003A7EF8"/>
    <w:rsid w:val="003B4589"/>
    <w:rsid w:val="003B57C0"/>
    <w:rsid w:val="003B65F5"/>
    <w:rsid w:val="003C08C9"/>
    <w:rsid w:val="003C1155"/>
    <w:rsid w:val="003C29AA"/>
    <w:rsid w:val="003C5D5B"/>
    <w:rsid w:val="003C747F"/>
    <w:rsid w:val="003D0455"/>
    <w:rsid w:val="003D34CE"/>
    <w:rsid w:val="003D4B0A"/>
    <w:rsid w:val="003D69B3"/>
    <w:rsid w:val="003E5813"/>
    <w:rsid w:val="003E6760"/>
    <w:rsid w:val="003E6E0D"/>
    <w:rsid w:val="003F084E"/>
    <w:rsid w:val="003F0CE9"/>
    <w:rsid w:val="003F2DC5"/>
    <w:rsid w:val="003F4279"/>
    <w:rsid w:val="003F4F34"/>
    <w:rsid w:val="003F50E7"/>
    <w:rsid w:val="003F5376"/>
    <w:rsid w:val="003F56BE"/>
    <w:rsid w:val="003F5E26"/>
    <w:rsid w:val="00401A75"/>
    <w:rsid w:val="004065C8"/>
    <w:rsid w:val="00407938"/>
    <w:rsid w:val="00407F88"/>
    <w:rsid w:val="00410A74"/>
    <w:rsid w:val="0041235C"/>
    <w:rsid w:val="00420B05"/>
    <w:rsid w:val="0042498E"/>
    <w:rsid w:val="004260D0"/>
    <w:rsid w:val="00430D42"/>
    <w:rsid w:val="004314BD"/>
    <w:rsid w:val="00434B98"/>
    <w:rsid w:val="00441799"/>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2F71"/>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2B7F"/>
    <w:rsid w:val="004E7FA2"/>
    <w:rsid w:val="004F291E"/>
    <w:rsid w:val="004F3CB8"/>
    <w:rsid w:val="004F55A8"/>
    <w:rsid w:val="004F5EF4"/>
    <w:rsid w:val="00501106"/>
    <w:rsid w:val="00501B29"/>
    <w:rsid w:val="00517B82"/>
    <w:rsid w:val="00521912"/>
    <w:rsid w:val="00530C39"/>
    <w:rsid w:val="005326DC"/>
    <w:rsid w:val="00533B39"/>
    <w:rsid w:val="00533E60"/>
    <w:rsid w:val="0053541C"/>
    <w:rsid w:val="00541947"/>
    <w:rsid w:val="00541D7F"/>
    <w:rsid w:val="00550A65"/>
    <w:rsid w:val="005521D3"/>
    <w:rsid w:val="005563D0"/>
    <w:rsid w:val="005575E6"/>
    <w:rsid w:val="005646A9"/>
    <w:rsid w:val="005650EE"/>
    <w:rsid w:val="005754DB"/>
    <w:rsid w:val="0057652E"/>
    <w:rsid w:val="00582144"/>
    <w:rsid w:val="0058724E"/>
    <w:rsid w:val="00587717"/>
    <w:rsid w:val="00591BDF"/>
    <w:rsid w:val="00594573"/>
    <w:rsid w:val="00594DE6"/>
    <w:rsid w:val="00594F21"/>
    <w:rsid w:val="005954CC"/>
    <w:rsid w:val="00596514"/>
    <w:rsid w:val="005A0B74"/>
    <w:rsid w:val="005A2291"/>
    <w:rsid w:val="005B0243"/>
    <w:rsid w:val="005B4F43"/>
    <w:rsid w:val="005B69F9"/>
    <w:rsid w:val="005C0EF6"/>
    <w:rsid w:val="005C26DF"/>
    <w:rsid w:val="005C5690"/>
    <w:rsid w:val="005C6EFD"/>
    <w:rsid w:val="005D3CC1"/>
    <w:rsid w:val="005E1BEA"/>
    <w:rsid w:val="005E2FF8"/>
    <w:rsid w:val="005E7456"/>
    <w:rsid w:val="005F0F19"/>
    <w:rsid w:val="005F3F92"/>
    <w:rsid w:val="005F518B"/>
    <w:rsid w:val="00600CB0"/>
    <w:rsid w:val="006035C2"/>
    <w:rsid w:val="00604ED5"/>
    <w:rsid w:val="00607C12"/>
    <w:rsid w:val="006126F0"/>
    <w:rsid w:val="0061369D"/>
    <w:rsid w:val="00615C78"/>
    <w:rsid w:val="00615E49"/>
    <w:rsid w:val="00623D36"/>
    <w:rsid w:val="00626F24"/>
    <w:rsid w:val="0062740E"/>
    <w:rsid w:val="0063525E"/>
    <w:rsid w:val="006401F6"/>
    <w:rsid w:val="006422ED"/>
    <w:rsid w:val="00642A24"/>
    <w:rsid w:val="006468A7"/>
    <w:rsid w:val="00646DE8"/>
    <w:rsid w:val="0065005D"/>
    <w:rsid w:val="00654657"/>
    <w:rsid w:val="006555CB"/>
    <w:rsid w:val="00660258"/>
    <w:rsid w:val="00660337"/>
    <w:rsid w:val="0066131E"/>
    <w:rsid w:val="00662A00"/>
    <w:rsid w:val="00665224"/>
    <w:rsid w:val="00665B00"/>
    <w:rsid w:val="00665FD2"/>
    <w:rsid w:val="00674512"/>
    <w:rsid w:val="00675424"/>
    <w:rsid w:val="006764A0"/>
    <w:rsid w:val="00677687"/>
    <w:rsid w:val="00682808"/>
    <w:rsid w:val="00683317"/>
    <w:rsid w:val="00683F87"/>
    <w:rsid w:val="00685FBA"/>
    <w:rsid w:val="0069629C"/>
    <w:rsid w:val="00697944"/>
    <w:rsid w:val="006A0C83"/>
    <w:rsid w:val="006A5501"/>
    <w:rsid w:val="006A6C8C"/>
    <w:rsid w:val="006A7FC8"/>
    <w:rsid w:val="006B5F0B"/>
    <w:rsid w:val="006C291C"/>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2002"/>
    <w:rsid w:val="00742995"/>
    <w:rsid w:val="007451BB"/>
    <w:rsid w:val="00750D6B"/>
    <w:rsid w:val="00752D2A"/>
    <w:rsid w:val="00753B50"/>
    <w:rsid w:val="00757123"/>
    <w:rsid w:val="00765239"/>
    <w:rsid w:val="007664AA"/>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1AA2"/>
    <w:rsid w:val="00804F0C"/>
    <w:rsid w:val="008053AD"/>
    <w:rsid w:val="008124E3"/>
    <w:rsid w:val="0081360F"/>
    <w:rsid w:val="008172FE"/>
    <w:rsid w:val="00820CCC"/>
    <w:rsid w:val="00821976"/>
    <w:rsid w:val="0082339C"/>
    <w:rsid w:val="00830F23"/>
    <w:rsid w:val="008358C3"/>
    <w:rsid w:val="00836102"/>
    <w:rsid w:val="00844D39"/>
    <w:rsid w:val="00845971"/>
    <w:rsid w:val="0084687B"/>
    <w:rsid w:val="0085117D"/>
    <w:rsid w:val="00852424"/>
    <w:rsid w:val="00852FCB"/>
    <w:rsid w:val="00854136"/>
    <w:rsid w:val="008642A4"/>
    <w:rsid w:val="008661BE"/>
    <w:rsid w:val="008677A1"/>
    <w:rsid w:val="00867B6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0432E"/>
    <w:rsid w:val="009075B2"/>
    <w:rsid w:val="00911426"/>
    <w:rsid w:val="00916B94"/>
    <w:rsid w:val="00920458"/>
    <w:rsid w:val="00923A42"/>
    <w:rsid w:val="00923E03"/>
    <w:rsid w:val="0092481B"/>
    <w:rsid w:val="00925896"/>
    <w:rsid w:val="00925A0F"/>
    <w:rsid w:val="00926A96"/>
    <w:rsid w:val="00927281"/>
    <w:rsid w:val="009349EE"/>
    <w:rsid w:val="00935F66"/>
    <w:rsid w:val="00941A7A"/>
    <w:rsid w:val="009504CF"/>
    <w:rsid w:val="0095117F"/>
    <w:rsid w:val="00953962"/>
    <w:rsid w:val="00954001"/>
    <w:rsid w:val="009556BB"/>
    <w:rsid w:val="00955E5B"/>
    <w:rsid w:val="0095638B"/>
    <w:rsid w:val="009563F1"/>
    <w:rsid w:val="0095677B"/>
    <w:rsid w:val="00964A43"/>
    <w:rsid w:val="0097441F"/>
    <w:rsid w:val="009746F5"/>
    <w:rsid w:val="00974B6A"/>
    <w:rsid w:val="00977EC4"/>
    <w:rsid w:val="00985D34"/>
    <w:rsid w:val="009930CB"/>
    <w:rsid w:val="009973D4"/>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AAC"/>
    <w:rsid w:val="009F42A4"/>
    <w:rsid w:val="00A02A85"/>
    <w:rsid w:val="00A04790"/>
    <w:rsid w:val="00A06AE9"/>
    <w:rsid w:val="00A10160"/>
    <w:rsid w:val="00A1121A"/>
    <w:rsid w:val="00A22D92"/>
    <w:rsid w:val="00A24027"/>
    <w:rsid w:val="00A315B8"/>
    <w:rsid w:val="00A34C75"/>
    <w:rsid w:val="00A40781"/>
    <w:rsid w:val="00A4211F"/>
    <w:rsid w:val="00A43A7A"/>
    <w:rsid w:val="00A448A6"/>
    <w:rsid w:val="00A44F44"/>
    <w:rsid w:val="00A46B07"/>
    <w:rsid w:val="00A471CF"/>
    <w:rsid w:val="00A47B62"/>
    <w:rsid w:val="00A51A7C"/>
    <w:rsid w:val="00A51CE9"/>
    <w:rsid w:val="00A53B3F"/>
    <w:rsid w:val="00A55BD3"/>
    <w:rsid w:val="00A60557"/>
    <w:rsid w:val="00A615CB"/>
    <w:rsid w:val="00A6212D"/>
    <w:rsid w:val="00A6220C"/>
    <w:rsid w:val="00A64305"/>
    <w:rsid w:val="00A71530"/>
    <w:rsid w:val="00A72D3C"/>
    <w:rsid w:val="00A74824"/>
    <w:rsid w:val="00A77510"/>
    <w:rsid w:val="00A82C2F"/>
    <w:rsid w:val="00A83F9D"/>
    <w:rsid w:val="00A87411"/>
    <w:rsid w:val="00A87E41"/>
    <w:rsid w:val="00A90357"/>
    <w:rsid w:val="00A9530A"/>
    <w:rsid w:val="00A955F4"/>
    <w:rsid w:val="00A95AC6"/>
    <w:rsid w:val="00A97821"/>
    <w:rsid w:val="00AA0771"/>
    <w:rsid w:val="00AA398E"/>
    <w:rsid w:val="00AA5C67"/>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AF6D8A"/>
    <w:rsid w:val="00B04479"/>
    <w:rsid w:val="00B05314"/>
    <w:rsid w:val="00B057C0"/>
    <w:rsid w:val="00B143AA"/>
    <w:rsid w:val="00B16817"/>
    <w:rsid w:val="00B17F3A"/>
    <w:rsid w:val="00B20215"/>
    <w:rsid w:val="00B2541F"/>
    <w:rsid w:val="00B2590C"/>
    <w:rsid w:val="00B26DA5"/>
    <w:rsid w:val="00B344A6"/>
    <w:rsid w:val="00B37BBB"/>
    <w:rsid w:val="00B41B1D"/>
    <w:rsid w:val="00B43A2C"/>
    <w:rsid w:val="00B44E6D"/>
    <w:rsid w:val="00B47334"/>
    <w:rsid w:val="00B5347E"/>
    <w:rsid w:val="00B5382C"/>
    <w:rsid w:val="00B55B2B"/>
    <w:rsid w:val="00B55BD1"/>
    <w:rsid w:val="00B5686A"/>
    <w:rsid w:val="00B651D1"/>
    <w:rsid w:val="00B67C9B"/>
    <w:rsid w:val="00B71CDA"/>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2BEC"/>
    <w:rsid w:val="00C86741"/>
    <w:rsid w:val="00C8693B"/>
    <w:rsid w:val="00C919D9"/>
    <w:rsid w:val="00C92FAF"/>
    <w:rsid w:val="00C96A05"/>
    <w:rsid w:val="00CA458D"/>
    <w:rsid w:val="00CA4B30"/>
    <w:rsid w:val="00CB5A3B"/>
    <w:rsid w:val="00CC0A09"/>
    <w:rsid w:val="00CC2911"/>
    <w:rsid w:val="00CC59D8"/>
    <w:rsid w:val="00CD0192"/>
    <w:rsid w:val="00CD7587"/>
    <w:rsid w:val="00CE642C"/>
    <w:rsid w:val="00CF26E9"/>
    <w:rsid w:val="00CF33BF"/>
    <w:rsid w:val="00D045E1"/>
    <w:rsid w:val="00D05162"/>
    <w:rsid w:val="00D05DA1"/>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3B5"/>
    <w:rsid w:val="00D57BB2"/>
    <w:rsid w:val="00D6269D"/>
    <w:rsid w:val="00D62CCA"/>
    <w:rsid w:val="00D64AB9"/>
    <w:rsid w:val="00D718B4"/>
    <w:rsid w:val="00D73188"/>
    <w:rsid w:val="00D812F9"/>
    <w:rsid w:val="00D82A1B"/>
    <w:rsid w:val="00D82B17"/>
    <w:rsid w:val="00D85871"/>
    <w:rsid w:val="00D86236"/>
    <w:rsid w:val="00D90B92"/>
    <w:rsid w:val="00DA13F4"/>
    <w:rsid w:val="00DA2F7B"/>
    <w:rsid w:val="00DA782A"/>
    <w:rsid w:val="00DB06C9"/>
    <w:rsid w:val="00DB3F5E"/>
    <w:rsid w:val="00DB4D9C"/>
    <w:rsid w:val="00DB68C0"/>
    <w:rsid w:val="00DB76FD"/>
    <w:rsid w:val="00DD0001"/>
    <w:rsid w:val="00DD2802"/>
    <w:rsid w:val="00DD75A4"/>
    <w:rsid w:val="00DD769E"/>
    <w:rsid w:val="00DE13EA"/>
    <w:rsid w:val="00DE42F1"/>
    <w:rsid w:val="00DE4C44"/>
    <w:rsid w:val="00DE78A0"/>
    <w:rsid w:val="00DF1E74"/>
    <w:rsid w:val="00DF3ED6"/>
    <w:rsid w:val="00E00AE9"/>
    <w:rsid w:val="00E04166"/>
    <w:rsid w:val="00E06636"/>
    <w:rsid w:val="00E11617"/>
    <w:rsid w:val="00E11EE8"/>
    <w:rsid w:val="00E14561"/>
    <w:rsid w:val="00E15E62"/>
    <w:rsid w:val="00E17B49"/>
    <w:rsid w:val="00E206A8"/>
    <w:rsid w:val="00E21794"/>
    <w:rsid w:val="00E24B76"/>
    <w:rsid w:val="00E27026"/>
    <w:rsid w:val="00E4280D"/>
    <w:rsid w:val="00E4282B"/>
    <w:rsid w:val="00E514D5"/>
    <w:rsid w:val="00E526F4"/>
    <w:rsid w:val="00E537A3"/>
    <w:rsid w:val="00E53DA5"/>
    <w:rsid w:val="00E54FB1"/>
    <w:rsid w:val="00E55C26"/>
    <w:rsid w:val="00E56DA6"/>
    <w:rsid w:val="00E56F4F"/>
    <w:rsid w:val="00E607F2"/>
    <w:rsid w:val="00E613FE"/>
    <w:rsid w:val="00E61EB4"/>
    <w:rsid w:val="00E62139"/>
    <w:rsid w:val="00E67940"/>
    <w:rsid w:val="00E67A4E"/>
    <w:rsid w:val="00E70542"/>
    <w:rsid w:val="00E8154F"/>
    <w:rsid w:val="00E81CB3"/>
    <w:rsid w:val="00E83D4B"/>
    <w:rsid w:val="00E841B1"/>
    <w:rsid w:val="00E84EED"/>
    <w:rsid w:val="00E91403"/>
    <w:rsid w:val="00E9271A"/>
    <w:rsid w:val="00E92930"/>
    <w:rsid w:val="00E95617"/>
    <w:rsid w:val="00E9615B"/>
    <w:rsid w:val="00EA7ED8"/>
    <w:rsid w:val="00EB165C"/>
    <w:rsid w:val="00EB4295"/>
    <w:rsid w:val="00EB5722"/>
    <w:rsid w:val="00EB6E56"/>
    <w:rsid w:val="00EC2901"/>
    <w:rsid w:val="00EC3989"/>
    <w:rsid w:val="00EC3C6E"/>
    <w:rsid w:val="00EC3CF4"/>
    <w:rsid w:val="00ED0B08"/>
    <w:rsid w:val="00ED104A"/>
    <w:rsid w:val="00ED156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2CDB"/>
    <w:rsid w:val="00F530A0"/>
    <w:rsid w:val="00F5360E"/>
    <w:rsid w:val="00F553C1"/>
    <w:rsid w:val="00F56189"/>
    <w:rsid w:val="00F57CBB"/>
    <w:rsid w:val="00F6159D"/>
    <w:rsid w:val="00F65683"/>
    <w:rsid w:val="00F67297"/>
    <w:rsid w:val="00F71859"/>
    <w:rsid w:val="00F76949"/>
    <w:rsid w:val="00F80213"/>
    <w:rsid w:val="00F80708"/>
    <w:rsid w:val="00F8439E"/>
    <w:rsid w:val="00F84930"/>
    <w:rsid w:val="00F965A7"/>
    <w:rsid w:val="00F967EB"/>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6C291C"/>
    <w:rPr>
      <w:rFonts w:ascii="Calibri" w:eastAsia="Calibri" w:hAnsi="Calibri"/>
      <w:sz w:val="22"/>
      <w:szCs w:val="22"/>
      <w:lang w:val="ru-RU"/>
    </w:rPr>
  </w:style>
  <w:style w:type="paragraph" w:customStyle="1" w:styleId="chapterdates">
    <w:name w:val="chapter__dates"/>
    <w:basedOn w:val="a"/>
    <w:rsid w:val="00E54FB1"/>
    <w:pPr>
      <w:spacing w:before="100" w:beforeAutospacing="1" w:after="100" w:afterAutospacing="1"/>
    </w:pPr>
    <w:rPr>
      <w:lang w:val="ru-RU" w:eastAsia="ru-RU"/>
    </w:rPr>
  </w:style>
  <w:style w:type="paragraph" w:customStyle="1" w:styleId="chapterdoi">
    <w:name w:val="chapter__doi"/>
    <w:basedOn w:val="a"/>
    <w:rsid w:val="00E54FB1"/>
    <w:pPr>
      <w:spacing w:before="100" w:beforeAutospacing="1" w:after="100" w:afterAutospacing="1"/>
    </w:pPr>
    <w:rPr>
      <w:lang w:val="ru-RU" w:eastAsia="ru-RU"/>
    </w:rPr>
  </w:style>
  <w:style w:type="character" w:styleId="aff2">
    <w:name w:val="FollowedHyperlink"/>
    <w:basedOn w:val="a0"/>
    <w:uiPriority w:val="99"/>
    <w:semiHidden/>
    <w:unhideWhenUsed/>
    <w:rsid w:val="000C280A"/>
    <w:rPr>
      <w:color w:val="800080" w:themeColor="followedHyperlink"/>
      <w:u w:val="single"/>
    </w:rPr>
  </w:style>
  <w:style w:type="paragraph" w:customStyle="1" w:styleId="10">
    <w:name w:val="Обычный1"/>
    <w:rsid w:val="005F3F9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8269">
      <w:bodyDiv w:val="1"/>
      <w:marLeft w:val="0"/>
      <w:marRight w:val="0"/>
      <w:marTop w:val="0"/>
      <w:marBottom w:val="0"/>
      <w:divBdr>
        <w:top w:val="none" w:sz="0" w:space="0" w:color="auto"/>
        <w:left w:val="none" w:sz="0" w:space="0" w:color="auto"/>
        <w:bottom w:val="none" w:sz="0" w:space="0" w:color="auto"/>
        <w:right w:val="none" w:sz="0" w:space="0" w:color="auto"/>
      </w:divBdr>
      <w:divsChild>
        <w:div w:id="1480883693">
          <w:marLeft w:val="0"/>
          <w:marRight w:val="0"/>
          <w:marTop w:val="0"/>
          <w:marBottom w:val="0"/>
          <w:divBdr>
            <w:top w:val="none" w:sz="0" w:space="0" w:color="auto"/>
            <w:left w:val="none" w:sz="0" w:space="0" w:color="auto"/>
            <w:bottom w:val="none" w:sz="0" w:space="0" w:color="auto"/>
            <w:right w:val="none" w:sz="0" w:space="0" w:color="auto"/>
          </w:divBdr>
          <w:divsChild>
            <w:div w:id="1838109804">
              <w:marLeft w:val="0"/>
              <w:marRight w:val="0"/>
              <w:marTop w:val="0"/>
              <w:marBottom w:val="0"/>
              <w:divBdr>
                <w:top w:val="none" w:sz="0" w:space="0" w:color="auto"/>
                <w:left w:val="none" w:sz="0" w:space="0" w:color="auto"/>
                <w:bottom w:val="none" w:sz="0" w:space="0" w:color="auto"/>
                <w:right w:val="none" w:sz="0" w:space="0" w:color="auto"/>
              </w:divBdr>
              <w:divsChild>
                <w:div w:id="4955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54017364">
      <w:bodyDiv w:val="1"/>
      <w:marLeft w:val="0"/>
      <w:marRight w:val="0"/>
      <w:marTop w:val="0"/>
      <w:marBottom w:val="0"/>
      <w:divBdr>
        <w:top w:val="none" w:sz="0" w:space="0" w:color="auto"/>
        <w:left w:val="none" w:sz="0" w:space="0" w:color="auto"/>
        <w:bottom w:val="none" w:sz="0" w:space="0" w:color="auto"/>
        <w:right w:val="none" w:sz="0" w:space="0" w:color="auto"/>
      </w:divBdr>
    </w:div>
    <w:div w:id="984046303">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s-library.com/library/read/60508-metody-priemy-sredstva-organizacii-i-upravlenia-pedagogiceskim-processom"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webSettings" Target="webSettings.xml"/><Relationship Id="rId12" Type="http://schemas.openxmlformats.org/officeDocument/2006/relationships/hyperlink" Target="http://lib.teacher.msu.ru/pub/2017"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ver.kaznu.kz/Content/instructions/%D0%90%D0%BA%D0%B0%D0%B4%D0%B5%D0%BC%D0%B8%D1%87%D0%B5%D1%81%D0%BA%D0%B0%D1%8F%20%D0%BF%D0%BE%D0%BB%D0%B8%D1%82%D0%B8%D0%BA%D0%B0.pdf" TargetMode="External"/><Relationship Id="rId2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udent39.ru/lector/Metody-_priemy_i_formy_obucheniya/" TargetMode="External"/><Relationship Id="rId23" Type="http://schemas.openxmlformats.org/officeDocument/2006/relationships/hyperlink" Target="http://surl.li/ovmlq" TargetMode="External"/><Relationship Id="rId10" Type="http://schemas.openxmlformats.org/officeDocument/2006/relationships/hyperlink" Target="https://cyberleninka.ru/"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u.kz/upravlenie_uchebnym_protsessom.php" TargetMode="External"/><Relationship Id="rId22" Type="http://schemas.openxmlformats.org/officeDocument/2006/relationships/hyperlink" Target="mailto:Anel.Torman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4012</Words>
  <Characters>22872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Жадыра Аширова</cp:lastModifiedBy>
  <cp:revision>12</cp:revision>
  <cp:lastPrinted>2024-01-08T10:58:00Z</cp:lastPrinted>
  <dcterms:created xsi:type="dcterms:W3CDTF">2024-01-01T09:28:00Z</dcterms:created>
  <dcterms:modified xsi:type="dcterms:W3CDTF">2024-01-08T12:02:00Z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